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05" w:rsidRPr="00F32A05" w:rsidRDefault="00F32A05" w:rsidP="00F32A05">
      <w:pPr>
        <w:rPr>
          <w:b/>
          <w:bCs/>
          <w:sz w:val="24"/>
          <w:szCs w:val="24"/>
        </w:rPr>
      </w:pPr>
    </w:p>
    <w:p w:rsidR="00F32A05" w:rsidRDefault="00F32A05" w:rsidP="00F32A05">
      <w:pPr>
        <w:rPr>
          <w:bCs/>
          <w:sz w:val="24"/>
          <w:szCs w:val="24"/>
        </w:rPr>
      </w:pPr>
      <w:r>
        <w:rPr>
          <w:bCs/>
          <w:sz w:val="24"/>
          <w:szCs w:val="24"/>
        </w:rPr>
        <w:t>Saturday Oct. 12, 2019 7:30 AM PT</w:t>
      </w:r>
    </w:p>
    <w:p w:rsidR="00F32A05" w:rsidRPr="00F32A05" w:rsidRDefault="00F32A05" w:rsidP="00F32A05">
      <w:pPr>
        <w:rPr>
          <w:bCs/>
          <w:sz w:val="24"/>
          <w:szCs w:val="24"/>
        </w:rPr>
      </w:pPr>
    </w:p>
    <w:p w:rsidR="00467BD4" w:rsidRPr="00995371" w:rsidRDefault="00467BD4" w:rsidP="00467BD4">
      <w:pPr>
        <w:pStyle w:val="ListParagraph"/>
        <w:numPr>
          <w:ilvl w:val="0"/>
          <w:numId w:val="1"/>
        </w:numPr>
        <w:rPr>
          <w:b/>
          <w:bCs/>
          <w:sz w:val="24"/>
          <w:szCs w:val="24"/>
        </w:rPr>
      </w:pPr>
      <w:r w:rsidRPr="4F60A38D">
        <w:rPr>
          <w:rFonts w:ascii="Arial" w:hAnsi="Arial" w:cs="Arial"/>
          <w:b/>
          <w:bCs/>
          <w:sz w:val="24"/>
          <w:szCs w:val="24"/>
        </w:rPr>
        <w:t xml:space="preserve">Opening Matters  </w:t>
      </w:r>
    </w:p>
    <w:p w:rsidR="00467BD4" w:rsidRPr="00995371" w:rsidRDefault="00467BD4" w:rsidP="00467BD4">
      <w:pPr>
        <w:pStyle w:val="ListParagraph"/>
        <w:ind w:left="360"/>
        <w:rPr>
          <w:rFonts w:ascii="Arial" w:hAnsi="Arial" w:cs="Arial"/>
          <w:sz w:val="24"/>
          <w:szCs w:val="24"/>
        </w:rPr>
      </w:pPr>
    </w:p>
    <w:p w:rsidR="00467BD4" w:rsidRPr="00995371" w:rsidRDefault="00467BD4" w:rsidP="00467BD4">
      <w:pPr>
        <w:pStyle w:val="ListParagraph"/>
        <w:numPr>
          <w:ilvl w:val="2"/>
          <w:numId w:val="1"/>
        </w:numPr>
        <w:rPr>
          <w:sz w:val="24"/>
          <w:szCs w:val="24"/>
        </w:rPr>
      </w:pPr>
      <w:r w:rsidRPr="4F60A38D">
        <w:rPr>
          <w:rFonts w:ascii="Arial" w:hAnsi="Arial" w:cs="Arial"/>
          <w:sz w:val="24"/>
          <w:szCs w:val="24"/>
        </w:rPr>
        <w:t>Check-Ins/Sobriety Statements</w:t>
      </w:r>
      <w:r>
        <w:rPr>
          <w:rFonts w:ascii="Arial" w:hAnsi="Arial" w:cs="Arial"/>
          <w:sz w:val="24"/>
          <w:szCs w:val="24"/>
        </w:rPr>
        <w:t>- Qualifications for BOT Membership</w:t>
      </w:r>
    </w:p>
    <w:p w:rsidR="00467BD4" w:rsidRPr="00B82B16" w:rsidRDefault="00467BD4" w:rsidP="00467BD4">
      <w:pPr>
        <w:pStyle w:val="ListParagraph"/>
        <w:numPr>
          <w:ilvl w:val="2"/>
          <w:numId w:val="1"/>
        </w:numPr>
        <w:rPr>
          <w:rFonts w:ascii="Arial" w:hAnsi="Arial" w:cs="Arial"/>
          <w:sz w:val="24"/>
          <w:szCs w:val="24"/>
        </w:rPr>
      </w:pPr>
      <w:r w:rsidRPr="4F60A38D">
        <w:rPr>
          <w:rFonts w:ascii="Arial" w:hAnsi="Arial" w:cs="Arial"/>
          <w:sz w:val="24"/>
          <w:szCs w:val="24"/>
        </w:rPr>
        <w:t>Readings</w:t>
      </w:r>
    </w:p>
    <w:p w:rsidR="00467BD4" w:rsidRPr="00995371" w:rsidRDefault="00593671" w:rsidP="00467BD4">
      <w:pPr>
        <w:pStyle w:val="ListParagraph"/>
        <w:numPr>
          <w:ilvl w:val="3"/>
          <w:numId w:val="1"/>
        </w:numPr>
        <w:rPr>
          <w:rFonts w:ascii="Arial" w:hAnsi="Arial" w:cs="Arial"/>
          <w:sz w:val="24"/>
          <w:szCs w:val="24"/>
        </w:rPr>
      </w:pPr>
      <w:hyperlink r:id="rId7">
        <w:r w:rsidR="00467BD4" w:rsidRPr="4F60A38D">
          <w:rPr>
            <w:rStyle w:val="Hyperlink"/>
            <w:rFonts w:ascii="Arial" w:hAnsi="Arial" w:cs="Arial"/>
            <w:b/>
            <w:bCs/>
            <w:sz w:val="24"/>
            <w:szCs w:val="24"/>
          </w:rPr>
          <w:t>Twelve Concepts</w:t>
        </w:r>
      </w:hyperlink>
      <w:r w:rsidR="00467BD4" w:rsidRPr="4F60A38D">
        <w:rPr>
          <w:rFonts w:ascii="Arial" w:hAnsi="Arial" w:cs="Arial"/>
          <w:sz w:val="24"/>
          <w:szCs w:val="24"/>
        </w:rPr>
        <w:t xml:space="preserve"> - (Non-Chair Member with most seniority) – Nancy G.</w:t>
      </w:r>
    </w:p>
    <w:p w:rsidR="00467BD4" w:rsidRPr="00995371" w:rsidRDefault="00593671" w:rsidP="00467BD4">
      <w:pPr>
        <w:pStyle w:val="ListParagraph"/>
        <w:numPr>
          <w:ilvl w:val="3"/>
          <w:numId w:val="1"/>
        </w:numPr>
        <w:rPr>
          <w:rFonts w:ascii="Arial" w:hAnsi="Arial" w:cs="Arial"/>
          <w:sz w:val="24"/>
          <w:szCs w:val="24"/>
        </w:rPr>
      </w:pPr>
      <w:hyperlink r:id="rId8">
        <w:r w:rsidR="00467BD4" w:rsidRPr="4F60A38D">
          <w:rPr>
            <w:rStyle w:val="Hyperlink"/>
            <w:rFonts w:ascii="Arial" w:hAnsi="Arial" w:cs="Arial"/>
            <w:b/>
            <w:bCs/>
            <w:sz w:val="24"/>
            <w:szCs w:val="24"/>
          </w:rPr>
          <w:t>Twelve Traditions</w:t>
        </w:r>
      </w:hyperlink>
      <w:r w:rsidR="00467BD4" w:rsidRPr="4F60A38D">
        <w:rPr>
          <w:rFonts w:ascii="Arial" w:hAnsi="Arial" w:cs="Arial"/>
          <w:b/>
          <w:bCs/>
          <w:sz w:val="24"/>
          <w:szCs w:val="24"/>
        </w:rPr>
        <w:t xml:space="preserve"> </w:t>
      </w:r>
      <w:r w:rsidR="00467BD4" w:rsidRPr="4F60A38D">
        <w:rPr>
          <w:rFonts w:ascii="Arial" w:hAnsi="Arial" w:cs="Arial"/>
          <w:sz w:val="24"/>
          <w:szCs w:val="24"/>
        </w:rPr>
        <w:t xml:space="preserve">- (Member next most seniority on the BOT) – </w:t>
      </w:r>
      <w:r w:rsidR="00467BD4">
        <w:rPr>
          <w:rFonts w:ascii="Arial" w:hAnsi="Arial" w:cs="Arial"/>
          <w:sz w:val="24"/>
          <w:szCs w:val="24"/>
        </w:rPr>
        <w:t>P.A.  K.</w:t>
      </w:r>
    </w:p>
    <w:p w:rsidR="005C2EB1" w:rsidRDefault="005C2EB1" w:rsidP="00467BD4">
      <w:pPr>
        <w:pStyle w:val="ListParagraph"/>
        <w:numPr>
          <w:ilvl w:val="3"/>
          <w:numId w:val="1"/>
        </w:numPr>
        <w:jc w:val="both"/>
        <w:rPr>
          <w:rFonts w:ascii="Arial" w:hAnsi="Arial" w:cs="Arial"/>
          <w:sz w:val="24"/>
          <w:szCs w:val="24"/>
        </w:rPr>
      </w:pPr>
      <w:r>
        <w:rPr>
          <w:rFonts w:ascii="Arial" w:hAnsi="Arial" w:cs="Arial"/>
          <w:sz w:val="24"/>
          <w:szCs w:val="24"/>
        </w:rPr>
        <w:t>SLAA BOT Preamble</w:t>
      </w:r>
      <w:r w:rsidR="00467BD4" w:rsidRPr="4F60A38D">
        <w:rPr>
          <w:rFonts w:ascii="Arial" w:hAnsi="Arial" w:cs="Arial"/>
          <w:sz w:val="24"/>
          <w:szCs w:val="24"/>
        </w:rPr>
        <w:t xml:space="preserve"> – </w:t>
      </w:r>
      <w:r w:rsidR="00467BD4">
        <w:rPr>
          <w:rFonts w:ascii="Arial" w:hAnsi="Arial" w:cs="Arial"/>
          <w:sz w:val="24"/>
          <w:szCs w:val="24"/>
        </w:rPr>
        <w:t>Jay G.</w:t>
      </w:r>
    </w:p>
    <w:p w:rsidR="00467BD4" w:rsidRPr="005C2EB1" w:rsidRDefault="005C2EB1" w:rsidP="005C2EB1">
      <w:pPr>
        <w:ind w:left="720"/>
        <w:jc w:val="both"/>
        <w:rPr>
          <w:rFonts w:ascii="Arial" w:hAnsi="Arial" w:cs="Arial"/>
          <w:sz w:val="24"/>
          <w:szCs w:val="24"/>
        </w:rPr>
      </w:pPr>
      <w:r>
        <w:rPr>
          <w:rFonts w:ascii="Arial" w:hAnsi="Arial" w:cs="Arial"/>
          <w:sz w:val="24"/>
          <w:szCs w:val="24"/>
        </w:rPr>
        <w:t xml:space="preserve">c. Members present: </w:t>
      </w:r>
      <w:r w:rsidR="00F32A05">
        <w:rPr>
          <w:rFonts w:ascii="Arial" w:hAnsi="Arial" w:cs="Arial"/>
          <w:sz w:val="24"/>
          <w:szCs w:val="24"/>
        </w:rPr>
        <w:t>Ned J., Nancy G., Jay G., P.A. K., Seth S., Christina M., Rick S.</w:t>
      </w:r>
    </w:p>
    <w:p w:rsidR="00467BD4" w:rsidRDefault="00467BD4" w:rsidP="00467BD4">
      <w:pPr>
        <w:rPr>
          <w:rFonts w:ascii="Arial" w:hAnsi="Arial" w:cs="Arial"/>
          <w:b/>
          <w:i/>
          <w:sz w:val="24"/>
          <w:szCs w:val="24"/>
        </w:rPr>
      </w:pPr>
    </w:p>
    <w:p w:rsidR="00467BD4" w:rsidRPr="00457013" w:rsidRDefault="00F32A05" w:rsidP="00E96F5D">
      <w:pPr>
        <w:ind w:firstLine="360"/>
        <w:rPr>
          <w:rFonts w:ascii="Arial" w:hAnsi="Arial" w:cs="Arial"/>
          <w:sz w:val="24"/>
          <w:szCs w:val="24"/>
        </w:rPr>
      </w:pPr>
      <w:r>
        <w:rPr>
          <w:rFonts w:ascii="Arial" w:hAnsi="Arial" w:cs="Arial"/>
          <w:sz w:val="24"/>
          <w:szCs w:val="24"/>
        </w:rPr>
        <w:t>Started Recording</w:t>
      </w:r>
    </w:p>
    <w:p w:rsidR="00467BD4" w:rsidRPr="002F4050" w:rsidRDefault="00467BD4" w:rsidP="00467BD4">
      <w:pPr>
        <w:rPr>
          <w:rFonts w:ascii="Arial" w:hAnsi="Arial" w:cs="Arial"/>
          <w:sz w:val="24"/>
          <w:szCs w:val="24"/>
        </w:rPr>
      </w:pPr>
    </w:p>
    <w:p w:rsidR="00467BD4" w:rsidRPr="002F4050" w:rsidRDefault="00467BD4" w:rsidP="00467BD4">
      <w:pPr>
        <w:pStyle w:val="ListParagraph"/>
        <w:numPr>
          <w:ilvl w:val="0"/>
          <w:numId w:val="1"/>
        </w:numPr>
        <w:rPr>
          <w:rFonts w:ascii="Arial" w:hAnsi="Arial" w:cs="Arial"/>
          <w:b/>
          <w:bCs/>
          <w:sz w:val="24"/>
          <w:szCs w:val="24"/>
        </w:rPr>
      </w:pPr>
      <w:r w:rsidRPr="4F60A38D">
        <w:rPr>
          <w:rFonts w:ascii="Arial" w:hAnsi="Arial" w:cs="Arial"/>
          <w:b/>
          <w:bCs/>
          <w:sz w:val="24"/>
          <w:szCs w:val="24"/>
        </w:rPr>
        <w:t>Assign roles</w:t>
      </w:r>
    </w:p>
    <w:p w:rsidR="00467BD4" w:rsidRPr="00282BED" w:rsidRDefault="00467BD4" w:rsidP="00467BD4">
      <w:pPr>
        <w:pStyle w:val="ListParagraph"/>
        <w:numPr>
          <w:ilvl w:val="1"/>
          <w:numId w:val="1"/>
        </w:numPr>
        <w:rPr>
          <w:rFonts w:ascii="Arial" w:hAnsi="Arial" w:cs="Arial"/>
          <w:sz w:val="24"/>
          <w:szCs w:val="24"/>
        </w:rPr>
      </w:pPr>
      <w:r w:rsidRPr="4F60A38D">
        <w:rPr>
          <w:rFonts w:ascii="Arial" w:hAnsi="Arial" w:cs="Arial"/>
          <w:sz w:val="24"/>
          <w:szCs w:val="24"/>
        </w:rPr>
        <w:t xml:space="preserve">Facilitator – </w:t>
      </w:r>
      <w:r>
        <w:rPr>
          <w:rFonts w:ascii="Arial" w:hAnsi="Arial" w:cs="Arial"/>
          <w:sz w:val="24"/>
          <w:szCs w:val="24"/>
        </w:rPr>
        <w:t>Ned J</w:t>
      </w:r>
      <w:r w:rsidRPr="4F60A38D">
        <w:rPr>
          <w:rFonts w:ascii="Arial" w:hAnsi="Arial" w:cs="Arial"/>
          <w:sz w:val="24"/>
          <w:szCs w:val="24"/>
        </w:rPr>
        <w:t>.</w:t>
      </w:r>
    </w:p>
    <w:p w:rsidR="00467BD4" w:rsidRDefault="00467BD4" w:rsidP="00467BD4">
      <w:pPr>
        <w:pStyle w:val="ListParagraph"/>
        <w:numPr>
          <w:ilvl w:val="1"/>
          <w:numId w:val="1"/>
        </w:numPr>
        <w:rPr>
          <w:rFonts w:ascii="Arial" w:hAnsi="Arial" w:cs="Arial"/>
          <w:sz w:val="24"/>
          <w:szCs w:val="24"/>
        </w:rPr>
      </w:pPr>
      <w:r w:rsidRPr="4F60A38D">
        <w:rPr>
          <w:rFonts w:ascii="Arial" w:hAnsi="Arial" w:cs="Arial"/>
          <w:sz w:val="24"/>
          <w:szCs w:val="24"/>
        </w:rPr>
        <w:t xml:space="preserve">Record Keeper – Christina </w:t>
      </w:r>
      <w:r w:rsidR="005C2EB1">
        <w:rPr>
          <w:rFonts w:ascii="Arial" w:hAnsi="Arial" w:cs="Arial"/>
          <w:sz w:val="24"/>
          <w:szCs w:val="24"/>
        </w:rPr>
        <w:t>M</w:t>
      </w:r>
      <w:r w:rsidRPr="4F60A38D">
        <w:rPr>
          <w:rFonts w:ascii="Arial" w:hAnsi="Arial" w:cs="Arial"/>
          <w:sz w:val="24"/>
          <w:szCs w:val="24"/>
        </w:rPr>
        <w:t>.</w:t>
      </w:r>
    </w:p>
    <w:p w:rsidR="00467BD4" w:rsidRPr="00282BED" w:rsidRDefault="00467BD4" w:rsidP="00467BD4">
      <w:pPr>
        <w:pStyle w:val="ListParagraph"/>
        <w:numPr>
          <w:ilvl w:val="1"/>
          <w:numId w:val="1"/>
        </w:numPr>
        <w:rPr>
          <w:rFonts w:ascii="Arial" w:hAnsi="Arial" w:cs="Arial"/>
          <w:sz w:val="24"/>
          <w:szCs w:val="24"/>
        </w:rPr>
      </w:pPr>
      <w:r w:rsidRPr="4F60A38D">
        <w:rPr>
          <w:rFonts w:ascii="Arial" w:hAnsi="Arial" w:cs="Arial"/>
          <w:sz w:val="24"/>
          <w:szCs w:val="24"/>
        </w:rPr>
        <w:t xml:space="preserve">Timekeeper – </w:t>
      </w:r>
      <w:r w:rsidR="005C2EB1">
        <w:rPr>
          <w:rFonts w:ascii="Arial" w:hAnsi="Arial" w:cs="Arial"/>
          <w:sz w:val="24"/>
          <w:szCs w:val="24"/>
        </w:rPr>
        <w:t>Seth</w:t>
      </w:r>
      <w:r w:rsidR="00F32A05">
        <w:rPr>
          <w:rFonts w:ascii="Arial" w:hAnsi="Arial" w:cs="Arial"/>
          <w:sz w:val="24"/>
          <w:szCs w:val="24"/>
        </w:rPr>
        <w:t xml:space="preserve"> S.</w:t>
      </w:r>
    </w:p>
    <w:p w:rsidR="00467BD4" w:rsidRPr="00E96F5D" w:rsidRDefault="00467BD4" w:rsidP="00467BD4">
      <w:pPr>
        <w:pStyle w:val="ListParagraph"/>
        <w:numPr>
          <w:ilvl w:val="1"/>
          <w:numId w:val="1"/>
        </w:numPr>
        <w:rPr>
          <w:rFonts w:ascii="Arial" w:hAnsi="Arial" w:cs="Arial"/>
          <w:sz w:val="24"/>
          <w:szCs w:val="24"/>
        </w:rPr>
      </w:pPr>
      <w:r w:rsidRPr="4F60A38D">
        <w:rPr>
          <w:rFonts w:ascii="Arial" w:hAnsi="Arial" w:cs="Arial"/>
          <w:sz w:val="24"/>
          <w:szCs w:val="24"/>
        </w:rPr>
        <w:t xml:space="preserve">Spiritual Reminder </w:t>
      </w:r>
      <w:r>
        <w:rPr>
          <w:rFonts w:ascii="Arial" w:hAnsi="Arial" w:cs="Arial"/>
          <w:sz w:val="24"/>
          <w:szCs w:val="24"/>
        </w:rPr>
        <w:t>–</w:t>
      </w:r>
      <w:r w:rsidRPr="4F60A38D">
        <w:rPr>
          <w:rFonts w:ascii="Arial" w:hAnsi="Arial" w:cs="Arial"/>
          <w:sz w:val="24"/>
          <w:szCs w:val="24"/>
        </w:rPr>
        <w:t xml:space="preserve"> All</w:t>
      </w:r>
    </w:p>
    <w:p w:rsidR="00467BD4" w:rsidRPr="00E96F5D" w:rsidRDefault="00467BD4" w:rsidP="00E96F5D">
      <w:pPr>
        <w:rPr>
          <w:rFonts w:ascii="Arial" w:hAnsi="Arial" w:cs="Arial"/>
          <w:sz w:val="24"/>
          <w:szCs w:val="24"/>
        </w:rPr>
      </w:pPr>
    </w:p>
    <w:p w:rsidR="00467BD4" w:rsidRPr="00A13A9D" w:rsidRDefault="00467BD4" w:rsidP="00A13A9D">
      <w:pPr>
        <w:pStyle w:val="ListParagraph"/>
        <w:numPr>
          <w:ilvl w:val="0"/>
          <w:numId w:val="1"/>
        </w:numPr>
        <w:rPr>
          <w:rFonts w:ascii="Arial" w:hAnsi="Arial" w:cs="Arial"/>
          <w:b/>
          <w:bCs/>
          <w:sz w:val="24"/>
          <w:szCs w:val="24"/>
        </w:rPr>
      </w:pPr>
      <w:r w:rsidRPr="4BFAB513">
        <w:rPr>
          <w:rFonts w:ascii="Arial" w:hAnsi="Arial" w:cs="Arial"/>
          <w:b/>
          <w:bCs/>
          <w:sz w:val="24"/>
          <w:szCs w:val="24"/>
        </w:rPr>
        <w:t>Announcements</w:t>
      </w:r>
    </w:p>
    <w:p w:rsidR="00467BD4" w:rsidRDefault="00467BD4" w:rsidP="00467BD4">
      <w:pPr>
        <w:pStyle w:val="ListParagraph"/>
        <w:ind w:left="360"/>
        <w:rPr>
          <w:rFonts w:ascii="Arial" w:hAnsi="Arial" w:cs="Arial"/>
          <w:sz w:val="24"/>
          <w:szCs w:val="24"/>
        </w:rPr>
      </w:pPr>
      <w:r>
        <w:rPr>
          <w:rFonts w:ascii="Arial" w:hAnsi="Arial" w:cs="Arial"/>
          <w:sz w:val="24"/>
          <w:szCs w:val="24"/>
        </w:rPr>
        <w:t>-Today is an Interim BOT (2 hour)</w:t>
      </w:r>
      <w:bookmarkStart w:id="0" w:name="_GoBack"/>
      <w:bookmarkEnd w:id="0"/>
      <w:r>
        <w:rPr>
          <w:rFonts w:ascii="Arial" w:hAnsi="Arial" w:cs="Arial"/>
          <w:sz w:val="24"/>
          <w:szCs w:val="24"/>
        </w:rPr>
        <w:t xml:space="preserve"> meeting with no breaks-we have lots to discuss and approve. We will use a Round Robin style discussion with a time limit for each speaker- 2 minute initially and then 1minute intervals after that.</w:t>
      </w:r>
    </w:p>
    <w:p w:rsidR="00467BD4" w:rsidRDefault="00467BD4" w:rsidP="00467BD4">
      <w:pPr>
        <w:pStyle w:val="ListParagraph"/>
        <w:ind w:left="360"/>
        <w:rPr>
          <w:rFonts w:ascii="Arial" w:hAnsi="Arial" w:cs="Arial"/>
          <w:sz w:val="24"/>
          <w:szCs w:val="24"/>
        </w:rPr>
      </w:pPr>
      <w:r>
        <w:rPr>
          <w:rFonts w:ascii="Arial" w:hAnsi="Arial" w:cs="Arial"/>
          <w:sz w:val="24"/>
          <w:szCs w:val="24"/>
        </w:rPr>
        <w:t>- Proposed time frame for posting BOT Agenda and Minutes</w:t>
      </w:r>
      <w:r w:rsidR="00A13A9D">
        <w:rPr>
          <w:rFonts w:ascii="Arial" w:hAnsi="Arial" w:cs="Arial"/>
          <w:sz w:val="24"/>
          <w:szCs w:val="24"/>
        </w:rPr>
        <w:t>:</w:t>
      </w:r>
    </w:p>
    <w:p w:rsidR="00467BD4" w:rsidRDefault="00467BD4" w:rsidP="00467BD4">
      <w:pPr>
        <w:pStyle w:val="ListParagraph"/>
        <w:ind w:left="360"/>
        <w:rPr>
          <w:rFonts w:ascii="Arial" w:hAnsi="Arial" w:cs="Arial"/>
          <w:sz w:val="24"/>
          <w:szCs w:val="24"/>
        </w:rPr>
      </w:pPr>
      <w:r>
        <w:rPr>
          <w:rFonts w:ascii="Arial" w:hAnsi="Arial" w:cs="Arial"/>
          <w:sz w:val="24"/>
          <w:szCs w:val="24"/>
        </w:rPr>
        <w:t xml:space="preserve">  Chair to post Monthly Agenda by the Wednesday before the scheduled BOT Meeting</w:t>
      </w:r>
      <w:r w:rsidR="00F32A05">
        <w:rPr>
          <w:rFonts w:ascii="Arial" w:hAnsi="Arial" w:cs="Arial"/>
          <w:sz w:val="24"/>
          <w:szCs w:val="24"/>
        </w:rPr>
        <w:t xml:space="preserve"> </w:t>
      </w:r>
    </w:p>
    <w:p w:rsidR="00F32A05" w:rsidRDefault="00467BD4" w:rsidP="00467BD4">
      <w:pPr>
        <w:pStyle w:val="ListParagraph"/>
        <w:ind w:left="360"/>
        <w:rPr>
          <w:rFonts w:ascii="Arial" w:hAnsi="Arial" w:cs="Arial"/>
          <w:sz w:val="24"/>
          <w:szCs w:val="24"/>
        </w:rPr>
      </w:pPr>
      <w:r>
        <w:rPr>
          <w:rFonts w:ascii="Arial" w:hAnsi="Arial" w:cs="Arial"/>
          <w:sz w:val="24"/>
          <w:szCs w:val="24"/>
        </w:rPr>
        <w:t xml:space="preserve">  Secretary to post Minutes 7-10 after the last scheduled BOT Meeting</w:t>
      </w:r>
      <w:r w:rsidR="00F32A05">
        <w:rPr>
          <w:rFonts w:ascii="Arial" w:hAnsi="Arial" w:cs="Arial"/>
          <w:sz w:val="24"/>
          <w:szCs w:val="24"/>
        </w:rPr>
        <w:t xml:space="preserve"> </w:t>
      </w:r>
    </w:p>
    <w:p w:rsidR="00467BD4" w:rsidRDefault="00467BD4" w:rsidP="00467BD4">
      <w:pPr>
        <w:pStyle w:val="ListParagraph"/>
        <w:ind w:left="360"/>
        <w:rPr>
          <w:rFonts w:ascii="Arial" w:hAnsi="Arial" w:cs="Arial"/>
          <w:sz w:val="24"/>
          <w:szCs w:val="24"/>
        </w:rPr>
      </w:pPr>
      <w:r>
        <w:rPr>
          <w:rFonts w:ascii="Arial" w:hAnsi="Arial" w:cs="Arial"/>
          <w:sz w:val="24"/>
          <w:szCs w:val="24"/>
        </w:rPr>
        <w:t>-Next BOT Meeting is November 9</w:t>
      </w:r>
      <w:r w:rsidRPr="008A54EA">
        <w:rPr>
          <w:rFonts w:ascii="Arial" w:hAnsi="Arial" w:cs="Arial"/>
          <w:sz w:val="24"/>
          <w:szCs w:val="24"/>
          <w:vertAlign w:val="superscript"/>
        </w:rPr>
        <w:t>th</w:t>
      </w:r>
      <w:r>
        <w:rPr>
          <w:rFonts w:ascii="Arial" w:hAnsi="Arial" w:cs="Arial"/>
          <w:sz w:val="24"/>
          <w:szCs w:val="24"/>
        </w:rPr>
        <w:t>, 2019</w:t>
      </w:r>
    </w:p>
    <w:p w:rsidR="00467BD4" w:rsidRDefault="00467BD4" w:rsidP="00467BD4">
      <w:pPr>
        <w:pStyle w:val="ListParagraph"/>
        <w:ind w:left="360"/>
        <w:rPr>
          <w:rFonts w:ascii="Arial" w:hAnsi="Arial" w:cs="Arial"/>
          <w:sz w:val="24"/>
          <w:szCs w:val="24"/>
        </w:rPr>
      </w:pPr>
      <w:r>
        <w:rPr>
          <w:rFonts w:ascii="Arial" w:hAnsi="Arial" w:cs="Arial"/>
          <w:sz w:val="24"/>
          <w:szCs w:val="24"/>
        </w:rPr>
        <w:t xml:space="preserve">-Next Month is the REGULAR </w:t>
      </w:r>
      <w:r w:rsidR="00E96F5D">
        <w:rPr>
          <w:rFonts w:ascii="Arial" w:hAnsi="Arial" w:cs="Arial"/>
          <w:sz w:val="24"/>
          <w:szCs w:val="24"/>
        </w:rPr>
        <w:t>(</w:t>
      </w:r>
      <w:r>
        <w:rPr>
          <w:rFonts w:ascii="Arial" w:hAnsi="Arial" w:cs="Arial"/>
          <w:sz w:val="24"/>
          <w:szCs w:val="24"/>
        </w:rPr>
        <w:t>3 hour) meeting of the BOT- remember to have your Board Reports, Liaison Reports and any other Documents and Materials posted by the Wednesday before the meeting.</w:t>
      </w:r>
    </w:p>
    <w:p w:rsidR="00467BD4" w:rsidRPr="008A54EA" w:rsidRDefault="00467BD4" w:rsidP="00467BD4">
      <w:pPr>
        <w:pStyle w:val="ListParagraph"/>
        <w:ind w:left="360"/>
        <w:rPr>
          <w:rFonts w:ascii="Arial" w:hAnsi="Arial" w:cs="Arial"/>
          <w:sz w:val="24"/>
          <w:szCs w:val="24"/>
        </w:rPr>
      </w:pPr>
      <w:r>
        <w:rPr>
          <w:rFonts w:ascii="Arial" w:hAnsi="Arial" w:cs="Arial"/>
          <w:sz w:val="24"/>
          <w:szCs w:val="24"/>
        </w:rPr>
        <w:t>- We need a volunteer Chair next month’s BOT Meeting</w:t>
      </w:r>
    </w:p>
    <w:p w:rsidR="00467BD4" w:rsidRDefault="00467BD4" w:rsidP="00467BD4">
      <w:pPr>
        <w:rPr>
          <w:rFonts w:ascii="Arial" w:hAnsi="Arial" w:cs="Arial"/>
          <w:b/>
          <w:bCs/>
          <w:sz w:val="24"/>
          <w:szCs w:val="24"/>
        </w:rPr>
      </w:pPr>
    </w:p>
    <w:p w:rsidR="00D86A62" w:rsidRPr="00D86A62" w:rsidRDefault="00467BD4" w:rsidP="00467BD4">
      <w:pPr>
        <w:pStyle w:val="ListParagraph"/>
        <w:numPr>
          <w:ilvl w:val="0"/>
          <w:numId w:val="1"/>
        </w:numPr>
        <w:rPr>
          <w:rFonts w:ascii="Arial" w:hAnsi="Arial" w:cs="Arial"/>
          <w:b/>
          <w:bCs/>
          <w:sz w:val="24"/>
          <w:szCs w:val="24"/>
        </w:rPr>
      </w:pPr>
      <w:r w:rsidRPr="00F3175D">
        <w:rPr>
          <w:rFonts w:ascii="Arial" w:hAnsi="Arial" w:cs="Arial"/>
          <w:b/>
          <w:bCs/>
          <w:sz w:val="24"/>
          <w:szCs w:val="24"/>
        </w:rPr>
        <w:t>Approval of Agenda (</w:t>
      </w:r>
      <w:r w:rsidRPr="00F3175D">
        <w:rPr>
          <w:rFonts w:ascii="Trebuchet MS" w:hAnsi="Trebuchet MS" w:cs="Arial"/>
          <w:b/>
          <w:bCs/>
          <w:i/>
          <w:iCs/>
          <w:sz w:val="20"/>
          <w:szCs w:val="20"/>
        </w:rPr>
        <w:t>BOT Agenda 10 12 2019 V.0</w:t>
      </w:r>
      <w:r>
        <w:rPr>
          <w:rFonts w:ascii="Trebuchet MS" w:hAnsi="Trebuchet MS" w:cs="Arial"/>
          <w:b/>
          <w:bCs/>
          <w:i/>
          <w:iCs/>
          <w:sz w:val="20"/>
          <w:szCs w:val="20"/>
        </w:rPr>
        <w:t>2</w:t>
      </w:r>
      <w:r w:rsidRPr="00F3175D">
        <w:rPr>
          <w:rFonts w:ascii="Trebuchet MS" w:hAnsi="Trebuchet MS" w:cs="Arial"/>
          <w:sz w:val="20"/>
          <w:szCs w:val="20"/>
        </w:rPr>
        <w:t>)</w:t>
      </w:r>
      <w:r w:rsidRPr="00F3175D">
        <w:rPr>
          <w:rFonts w:ascii="Arial" w:hAnsi="Arial" w:cs="Arial"/>
          <w:sz w:val="24"/>
          <w:szCs w:val="24"/>
        </w:rPr>
        <w:t xml:space="preserve"> </w:t>
      </w:r>
    </w:p>
    <w:p w:rsidR="00467BD4" w:rsidRPr="00D86A62" w:rsidRDefault="00D86A62" w:rsidP="00D86A62">
      <w:pPr>
        <w:pStyle w:val="ListParagraph"/>
        <w:ind w:left="360"/>
        <w:rPr>
          <w:rFonts w:ascii="Arial" w:hAnsi="Arial" w:cs="Arial"/>
          <w:bCs/>
          <w:sz w:val="24"/>
          <w:szCs w:val="24"/>
        </w:rPr>
      </w:pPr>
      <w:r>
        <w:rPr>
          <w:rFonts w:ascii="Arial" w:hAnsi="Arial" w:cs="Arial"/>
          <w:bCs/>
          <w:sz w:val="24"/>
          <w:szCs w:val="24"/>
        </w:rPr>
        <w:t>Agenda was approved.</w:t>
      </w:r>
    </w:p>
    <w:p w:rsidR="00467BD4" w:rsidRPr="00F3175D" w:rsidRDefault="00467BD4" w:rsidP="00467BD4">
      <w:pPr>
        <w:pStyle w:val="ListParagraph"/>
        <w:ind w:left="360"/>
        <w:rPr>
          <w:rFonts w:ascii="Arial" w:hAnsi="Arial" w:cs="Arial"/>
          <w:bCs/>
          <w:sz w:val="24"/>
          <w:szCs w:val="24"/>
        </w:rPr>
      </w:pPr>
    </w:p>
    <w:p w:rsidR="00467BD4" w:rsidRPr="00F3175D" w:rsidRDefault="00467BD4" w:rsidP="00467BD4">
      <w:pPr>
        <w:pStyle w:val="ListParagraph"/>
        <w:numPr>
          <w:ilvl w:val="0"/>
          <w:numId w:val="1"/>
        </w:numPr>
        <w:rPr>
          <w:rFonts w:ascii="Arial" w:hAnsi="Arial" w:cs="Arial"/>
          <w:bCs/>
          <w:sz w:val="24"/>
          <w:szCs w:val="24"/>
        </w:rPr>
      </w:pPr>
      <w:r w:rsidRPr="00F3175D">
        <w:rPr>
          <w:rFonts w:ascii="Arial" w:hAnsi="Arial" w:cs="Arial"/>
          <w:b/>
          <w:bCs/>
          <w:sz w:val="24"/>
          <w:szCs w:val="24"/>
        </w:rPr>
        <w:t xml:space="preserve">Approval of Minutes  </w:t>
      </w:r>
    </w:p>
    <w:p w:rsidR="00D86A62" w:rsidRDefault="00467BD4" w:rsidP="00467BD4">
      <w:pPr>
        <w:pStyle w:val="ListParagraph"/>
        <w:ind w:left="360"/>
        <w:rPr>
          <w:rFonts w:ascii="Trebuchet MS" w:hAnsi="Trebuchet MS" w:cs="Arial"/>
          <w:b/>
          <w:bCs/>
          <w:i/>
          <w:iCs/>
          <w:sz w:val="20"/>
          <w:szCs w:val="20"/>
        </w:rPr>
      </w:pPr>
      <w:r>
        <w:rPr>
          <w:rFonts w:ascii="Arial" w:hAnsi="Arial" w:cs="Arial"/>
          <w:sz w:val="24"/>
          <w:szCs w:val="24"/>
        </w:rPr>
        <w:t>Minutes from the September 14</w:t>
      </w:r>
      <w:r w:rsidRPr="001F721E">
        <w:rPr>
          <w:rFonts w:ascii="Arial" w:hAnsi="Arial" w:cs="Arial"/>
          <w:sz w:val="24"/>
          <w:szCs w:val="24"/>
          <w:vertAlign w:val="superscript"/>
        </w:rPr>
        <w:t>th</w:t>
      </w:r>
      <w:r>
        <w:rPr>
          <w:rFonts w:ascii="Arial" w:hAnsi="Arial" w:cs="Arial"/>
          <w:sz w:val="24"/>
          <w:szCs w:val="24"/>
        </w:rPr>
        <w:t xml:space="preserve">, 2019 </w:t>
      </w:r>
      <w:proofErr w:type="gramStart"/>
      <w:r>
        <w:rPr>
          <w:rFonts w:ascii="Arial" w:hAnsi="Arial" w:cs="Arial"/>
          <w:sz w:val="24"/>
          <w:szCs w:val="24"/>
        </w:rPr>
        <w:t>Regular</w:t>
      </w:r>
      <w:proofErr w:type="gramEnd"/>
      <w:r>
        <w:rPr>
          <w:rFonts w:ascii="Arial" w:hAnsi="Arial" w:cs="Arial"/>
          <w:sz w:val="24"/>
          <w:szCs w:val="24"/>
        </w:rPr>
        <w:t xml:space="preserve"> Meeting of the BOT </w:t>
      </w:r>
      <w:r w:rsidRPr="001F721E">
        <w:rPr>
          <w:rFonts w:ascii="Trebuchet MS" w:hAnsi="Trebuchet MS" w:cs="Arial"/>
          <w:b/>
          <w:bCs/>
          <w:i/>
          <w:iCs/>
          <w:sz w:val="20"/>
          <w:szCs w:val="20"/>
        </w:rPr>
        <w:t>(</w:t>
      </w:r>
      <w:r>
        <w:rPr>
          <w:rFonts w:ascii="Trebuchet MS" w:hAnsi="Trebuchet MS" w:cs="Arial"/>
          <w:b/>
          <w:bCs/>
          <w:i/>
          <w:iCs/>
          <w:sz w:val="20"/>
          <w:szCs w:val="20"/>
        </w:rPr>
        <w:t xml:space="preserve">Revised BOT Minutes September 14 2019 (1) </w:t>
      </w:r>
      <w:proofErr w:type="spellStart"/>
      <w:r>
        <w:rPr>
          <w:rFonts w:ascii="Trebuchet MS" w:hAnsi="Trebuchet MS" w:cs="Arial"/>
          <w:b/>
          <w:bCs/>
          <w:i/>
          <w:iCs/>
          <w:sz w:val="20"/>
          <w:szCs w:val="20"/>
        </w:rPr>
        <w:t>docx</w:t>
      </w:r>
      <w:proofErr w:type="spellEnd"/>
      <w:r>
        <w:rPr>
          <w:rFonts w:ascii="Trebuchet MS" w:hAnsi="Trebuchet MS" w:cs="Arial"/>
          <w:b/>
          <w:bCs/>
          <w:i/>
          <w:iCs/>
          <w:sz w:val="20"/>
          <w:szCs w:val="20"/>
        </w:rPr>
        <w:t>.)</w:t>
      </w:r>
    </w:p>
    <w:p w:rsidR="00467BD4" w:rsidRPr="00D86A62" w:rsidRDefault="00D86A62" w:rsidP="00D86A62">
      <w:pPr>
        <w:ind w:left="360"/>
        <w:rPr>
          <w:rFonts w:ascii="Arial" w:hAnsi="Arial" w:cs="Arial"/>
          <w:sz w:val="24"/>
          <w:szCs w:val="24"/>
        </w:rPr>
      </w:pPr>
      <w:r>
        <w:rPr>
          <w:rFonts w:ascii="Arial" w:hAnsi="Arial" w:cs="Arial"/>
          <w:sz w:val="24"/>
          <w:szCs w:val="24"/>
        </w:rPr>
        <w:t xml:space="preserve"> Minutes </w:t>
      </w:r>
      <w:r w:rsidR="00F32A05" w:rsidRPr="00F32A05">
        <w:rPr>
          <w:rFonts w:ascii="Arial" w:hAnsi="Arial" w:cs="Arial"/>
          <w:b/>
          <w:sz w:val="24"/>
          <w:szCs w:val="24"/>
        </w:rPr>
        <w:t>as amended</w:t>
      </w:r>
      <w:r w:rsidR="00F32A05">
        <w:rPr>
          <w:rFonts w:ascii="Arial" w:hAnsi="Arial" w:cs="Arial"/>
          <w:sz w:val="24"/>
          <w:szCs w:val="24"/>
        </w:rPr>
        <w:t xml:space="preserve"> were approved.</w:t>
      </w:r>
    </w:p>
    <w:p w:rsidR="00467BD4" w:rsidRDefault="00467BD4" w:rsidP="00467BD4">
      <w:pPr>
        <w:rPr>
          <w:rFonts w:ascii="Arial" w:hAnsi="Arial" w:cs="Arial"/>
          <w:sz w:val="24"/>
          <w:szCs w:val="24"/>
        </w:rPr>
      </w:pPr>
    </w:p>
    <w:p w:rsidR="00467BD4" w:rsidRPr="00F3175D" w:rsidRDefault="00467BD4" w:rsidP="00467BD4">
      <w:pPr>
        <w:rPr>
          <w:rFonts w:ascii="Arial" w:hAnsi="Arial" w:cs="Arial"/>
          <w:b/>
          <w:bCs/>
          <w:sz w:val="24"/>
          <w:szCs w:val="24"/>
          <w:u w:val="single"/>
        </w:rPr>
      </w:pPr>
      <w:proofErr w:type="gramStart"/>
      <w:r w:rsidRPr="00F3175D">
        <w:rPr>
          <w:rFonts w:ascii="Arial" w:hAnsi="Arial" w:cs="Arial"/>
          <w:b/>
          <w:bCs/>
          <w:sz w:val="24"/>
          <w:szCs w:val="24"/>
        </w:rPr>
        <w:t>6)   Monthly</w:t>
      </w:r>
      <w:proofErr w:type="gramEnd"/>
      <w:r w:rsidRPr="00F3175D">
        <w:rPr>
          <w:rFonts w:ascii="Arial" w:hAnsi="Arial" w:cs="Arial"/>
          <w:b/>
          <w:bCs/>
          <w:sz w:val="24"/>
          <w:szCs w:val="24"/>
        </w:rPr>
        <w:t xml:space="preserve"> Action Items</w:t>
      </w:r>
    </w:p>
    <w:p w:rsidR="00467BD4" w:rsidRDefault="00D86A62" w:rsidP="00467BD4">
      <w:pPr>
        <w:pStyle w:val="ListParagraph"/>
        <w:numPr>
          <w:ilvl w:val="1"/>
          <w:numId w:val="1"/>
        </w:numPr>
        <w:rPr>
          <w:rFonts w:ascii="Arial" w:hAnsi="Arial" w:cs="Arial"/>
          <w:sz w:val="24"/>
          <w:szCs w:val="24"/>
        </w:rPr>
      </w:pPr>
      <w:r>
        <w:rPr>
          <w:rFonts w:ascii="Arial" w:hAnsi="Arial" w:cs="Arial"/>
          <w:sz w:val="24"/>
          <w:szCs w:val="24"/>
        </w:rPr>
        <w:t>Christina</w:t>
      </w:r>
      <w:r w:rsidR="00467BD4">
        <w:rPr>
          <w:rFonts w:ascii="Arial" w:hAnsi="Arial" w:cs="Arial"/>
          <w:sz w:val="24"/>
          <w:szCs w:val="24"/>
        </w:rPr>
        <w:t xml:space="preserve"> to send Pam</w:t>
      </w:r>
      <w:r w:rsidR="006406B0">
        <w:rPr>
          <w:rFonts w:ascii="Arial" w:hAnsi="Arial" w:cs="Arial"/>
          <w:sz w:val="24"/>
          <w:szCs w:val="24"/>
        </w:rPr>
        <w:t xml:space="preserve"> &amp; Beth</w:t>
      </w:r>
      <w:r w:rsidR="00467BD4">
        <w:rPr>
          <w:rFonts w:ascii="Arial" w:hAnsi="Arial" w:cs="Arial"/>
          <w:sz w:val="24"/>
          <w:szCs w:val="24"/>
        </w:rPr>
        <w:t xml:space="preserve"> Approved Minutes from 09 14 2019 BOT Meeting </w:t>
      </w:r>
      <w:r>
        <w:rPr>
          <w:rFonts w:ascii="Arial" w:hAnsi="Arial" w:cs="Arial"/>
          <w:sz w:val="24"/>
          <w:szCs w:val="24"/>
        </w:rPr>
        <w:t xml:space="preserve">to Pam and Beth </w:t>
      </w:r>
      <w:r w:rsidR="00467BD4">
        <w:rPr>
          <w:rFonts w:ascii="Arial" w:hAnsi="Arial" w:cs="Arial"/>
          <w:sz w:val="24"/>
          <w:szCs w:val="24"/>
        </w:rPr>
        <w:t>(</w:t>
      </w:r>
      <w:r w:rsidR="006406B0">
        <w:rPr>
          <w:rFonts w:ascii="Arial" w:hAnsi="Arial" w:cs="Arial"/>
          <w:sz w:val="24"/>
          <w:szCs w:val="24"/>
        </w:rPr>
        <w:t>DONE</w:t>
      </w:r>
      <w:r w:rsidR="00467BD4">
        <w:rPr>
          <w:rFonts w:ascii="Arial" w:hAnsi="Arial" w:cs="Arial"/>
          <w:sz w:val="24"/>
          <w:szCs w:val="24"/>
        </w:rPr>
        <w:t>)</w:t>
      </w:r>
    </w:p>
    <w:p w:rsidR="00467BD4" w:rsidRDefault="00467BD4" w:rsidP="00467BD4">
      <w:pPr>
        <w:pStyle w:val="ListParagraph"/>
        <w:numPr>
          <w:ilvl w:val="1"/>
          <w:numId w:val="1"/>
        </w:numPr>
        <w:rPr>
          <w:rFonts w:ascii="Arial" w:hAnsi="Arial" w:cs="Arial"/>
          <w:sz w:val="24"/>
          <w:szCs w:val="24"/>
        </w:rPr>
      </w:pPr>
      <w:r>
        <w:rPr>
          <w:rFonts w:ascii="Arial" w:hAnsi="Arial" w:cs="Arial"/>
          <w:sz w:val="24"/>
          <w:szCs w:val="24"/>
        </w:rPr>
        <w:t xml:space="preserve">Board Committee Chairs to send approved Non-BOT Member information from September 2019 Meeting to Pam (DONE) </w:t>
      </w:r>
    </w:p>
    <w:p w:rsidR="00467BD4" w:rsidRPr="00356EF1" w:rsidRDefault="00467BD4" w:rsidP="00467BD4">
      <w:pPr>
        <w:pStyle w:val="ListParagraph"/>
        <w:numPr>
          <w:ilvl w:val="1"/>
          <w:numId w:val="1"/>
        </w:numPr>
        <w:rPr>
          <w:rFonts w:ascii="Arial" w:hAnsi="Arial" w:cs="Arial"/>
          <w:sz w:val="24"/>
          <w:szCs w:val="24"/>
        </w:rPr>
      </w:pPr>
      <w:r w:rsidRPr="00356EF1">
        <w:rPr>
          <w:rFonts w:ascii="Arial" w:hAnsi="Arial" w:cs="Arial"/>
          <w:sz w:val="24"/>
          <w:szCs w:val="24"/>
        </w:rPr>
        <w:t>Board Committee Chairs to send approved Non-BOT Member information to Pam</w:t>
      </w:r>
      <w:r w:rsidR="00D86A62">
        <w:rPr>
          <w:rFonts w:ascii="Arial" w:hAnsi="Arial" w:cs="Arial"/>
          <w:sz w:val="24"/>
          <w:szCs w:val="24"/>
        </w:rPr>
        <w:t xml:space="preserve"> and B</w:t>
      </w:r>
      <w:r w:rsidR="006406B0">
        <w:rPr>
          <w:rFonts w:ascii="Arial" w:hAnsi="Arial" w:cs="Arial"/>
          <w:sz w:val="24"/>
          <w:szCs w:val="24"/>
        </w:rPr>
        <w:t xml:space="preserve">eth </w:t>
      </w:r>
      <w:r w:rsidRPr="00356EF1">
        <w:rPr>
          <w:rFonts w:ascii="Arial" w:hAnsi="Arial" w:cs="Arial"/>
          <w:sz w:val="24"/>
          <w:szCs w:val="24"/>
        </w:rPr>
        <w:t>(PENDING)</w:t>
      </w:r>
    </w:p>
    <w:p w:rsidR="00467BD4" w:rsidRPr="00356EF1" w:rsidRDefault="00467BD4" w:rsidP="00467BD4">
      <w:pPr>
        <w:pStyle w:val="ListParagraph"/>
        <w:numPr>
          <w:ilvl w:val="1"/>
          <w:numId w:val="1"/>
        </w:numPr>
        <w:rPr>
          <w:rFonts w:ascii="Arial" w:hAnsi="Arial" w:cs="Arial"/>
          <w:sz w:val="24"/>
          <w:szCs w:val="24"/>
        </w:rPr>
      </w:pPr>
      <w:r w:rsidRPr="00356EF1">
        <w:rPr>
          <w:rFonts w:ascii="Arial" w:hAnsi="Arial" w:cs="Arial"/>
          <w:sz w:val="24"/>
          <w:szCs w:val="24"/>
        </w:rPr>
        <w:t>Jay to send approved FY</w:t>
      </w:r>
      <w:r>
        <w:rPr>
          <w:rFonts w:ascii="Arial" w:hAnsi="Arial" w:cs="Arial"/>
          <w:sz w:val="24"/>
          <w:szCs w:val="24"/>
        </w:rPr>
        <w:t>2019-</w:t>
      </w:r>
      <w:r w:rsidRPr="00356EF1">
        <w:rPr>
          <w:rFonts w:ascii="Arial" w:hAnsi="Arial" w:cs="Arial"/>
          <w:sz w:val="24"/>
          <w:szCs w:val="24"/>
        </w:rPr>
        <w:t xml:space="preserve">2020 </w:t>
      </w:r>
      <w:r>
        <w:rPr>
          <w:rFonts w:ascii="Arial" w:hAnsi="Arial" w:cs="Arial"/>
          <w:sz w:val="24"/>
          <w:szCs w:val="24"/>
        </w:rPr>
        <w:t xml:space="preserve">FWS </w:t>
      </w:r>
      <w:r w:rsidRPr="00356EF1">
        <w:rPr>
          <w:rFonts w:ascii="Arial" w:hAnsi="Arial" w:cs="Arial"/>
          <w:sz w:val="24"/>
          <w:szCs w:val="24"/>
        </w:rPr>
        <w:t xml:space="preserve">Budget </w:t>
      </w:r>
      <w:r>
        <w:rPr>
          <w:rFonts w:ascii="Arial" w:hAnsi="Arial" w:cs="Arial"/>
          <w:sz w:val="24"/>
          <w:szCs w:val="24"/>
        </w:rPr>
        <w:t xml:space="preserve">Approved </w:t>
      </w:r>
      <w:r w:rsidRPr="00356EF1">
        <w:rPr>
          <w:rFonts w:ascii="Arial" w:hAnsi="Arial" w:cs="Arial"/>
          <w:sz w:val="24"/>
          <w:szCs w:val="24"/>
        </w:rPr>
        <w:t xml:space="preserve">to Pam </w:t>
      </w:r>
      <w:r>
        <w:rPr>
          <w:rFonts w:ascii="Arial" w:hAnsi="Arial" w:cs="Arial"/>
          <w:sz w:val="24"/>
          <w:szCs w:val="24"/>
        </w:rPr>
        <w:t>(DONE)</w:t>
      </w:r>
    </w:p>
    <w:p w:rsidR="00467BD4" w:rsidRPr="00356EF1" w:rsidRDefault="00467BD4" w:rsidP="00467BD4">
      <w:pPr>
        <w:pStyle w:val="ListParagraph"/>
        <w:numPr>
          <w:ilvl w:val="1"/>
          <w:numId w:val="1"/>
        </w:numPr>
        <w:rPr>
          <w:rFonts w:ascii="Arial" w:hAnsi="Arial" w:cs="Arial"/>
          <w:sz w:val="24"/>
          <w:szCs w:val="24"/>
        </w:rPr>
      </w:pPr>
      <w:r>
        <w:rPr>
          <w:rFonts w:ascii="Arial" w:hAnsi="Arial" w:cs="Arial"/>
          <w:sz w:val="24"/>
          <w:szCs w:val="24"/>
        </w:rPr>
        <w:t>Seth and Nancy to speak to Beth S. concerning consulting position (DONE)</w:t>
      </w:r>
    </w:p>
    <w:p w:rsidR="00467BD4" w:rsidRPr="00092016" w:rsidRDefault="00467BD4" w:rsidP="00467BD4">
      <w:pPr>
        <w:pStyle w:val="ListParagraph"/>
        <w:numPr>
          <w:ilvl w:val="1"/>
          <w:numId w:val="1"/>
        </w:numPr>
        <w:rPr>
          <w:rFonts w:ascii="Arial" w:hAnsi="Arial" w:cs="Arial"/>
          <w:sz w:val="24"/>
          <w:szCs w:val="24"/>
        </w:rPr>
      </w:pPr>
      <w:r>
        <w:rPr>
          <w:rFonts w:ascii="Arial" w:hAnsi="Arial" w:cs="Arial"/>
          <w:sz w:val="24"/>
          <w:szCs w:val="24"/>
        </w:rPr>
        <w:t>Seth to create Consulting Agreement and Scope of Work for Beth S. (DONE)</w:t>
      </w:r>
    </w:p>
    <w:p w:rsidR="00467BD4" w:rsidRDefault="00467BD4" w:rsidP="00467BD4">
      <w:pPr>
        <w:pStyle w:val="ListParagraph"/>
        <w:numPr>
          <w:ilvl w:val="1"/>
          <w:numId w:val="1"/>
        </w:numPr>
        <w:rPr>
          <w:rFonts w:ascii="Arial" w:hAnsi="Arial" w:cs="Arial"/>
          <w:sz w:val="24"/>
          <w:szCs w:val="24"/>
        </w:rPr>
      </w:pPr>
      <w:r w:rsidRPr="00356EF1">
        <w:rPr>
          <w:rFonts w:ascii="Arial" w:hAnsi="Arial" w:cs="Arial"/>
          <w:sz w:val="24"/>
          <w:szCs w:val="24"/>
        </w:rPr>
        <w:t>Board Chair or BOC Chair to explore with CLC, CCC and/or Chairs Call for input about attaching this newly revised BOT Statement on Distribution of Draft Literature to all draft l</w:t>
      </w:r>
      <w:r w:rsidR="00CF501D">
        <w:rPr>
          <w:rFonts w:ascii="Arial" w:hAnsi="Arial" w:cs="Arial"/>
          <w:sz w:val="24"/>
          <w:szCs w:val="24"/>
        </w:rPr>
        <w:t>iterature as it circulates around the Fellowship.</w:t>
      </w:r>
      <w:r w:rsidR="0089421E">
        <w:rPr>
          <w:rFonts w:ascii="Arial" w:hAnsi="Arial" w:cs="Arial"/>
          <w:sz w:val="24"/>
          <w:szCs w:val="24"/>
        </w:rPr>
        <w:t xml:space="preserve"> (</w:t>
      </w:r>
      <w:r w:rsidR="00F32A05">
        <w:rPr>
          <w:rFonts w:ascii="Arial" w:hAnsi="Arial" w:cs="Arial"/>
          <w:sz w:val="24"/>
          <w:szCs w:val="24"/>
        </w:rPr>
        <w:t>PENDING</w:t>
      </w:r>
      <w:r w:rsidR="0089421E">
        <w:rPr>
          <w:rFonts w:ascii="Arial" w:hAnsi="Arial" w:cs="Arial"/>
          <w:sz w:val="24"/>
          <w:szCs w:val="24"/>
        </w:rPr>
        <w:t xml:space="preserve"> – Seth/Ned; Need to move this as an action item for November BOT Regular meeting)</w:t>
      </w:r>
    </w:p>
    <w:p w:rsidR="00467BD4" w:rsidRDefault="00467BD4" w:rsidP="00467BD4">
      <w:pPr>
        <w:pStyle w:val="ListParagraph"/>
        <w:numPr>
          <w:ilvl w:val="1"/>
          <w:numId w:val="1"/>
        </w:numPr>
        <w:rPr>
          <w:rFonts w:ascii="Arial" w:hAnsi="Arial" w:cs="Arial"/>
          <w:sz w:val="24"/>
          <w:szCs w:val="24"/>
        </w:rPr>
      </w:pPr>
      <w:r>
        <w:rPr>
          <w:rFonts w:ascii="Arial" w:hAnsi="Arial" w:cs="Arial"/>
          <w:sz w:val="24"/>
          <w:szCs w:val="24"/>
        </w:rPr>
        <w:t>Ned to serve as October BOT Interim Meeting Chair (DONE)</w:t>
      </w:r>
    </w:p>
    <w:p w:rsidR="00467BD4" w:rsidRPr="00E96F5D" w:rsidRDefault="00467BD4" w:rsidP="00467BD4">
      <w:pPr>
        <w:pStyle w:val="ListParagraph"/>
        <w:numPr>
          <w:ilvl w:val="1"/>
          <w:numId w:val="1"/>
        </w:numPr>
        <w:rPr>
          <w:rFonts w:ascii="Arial" w:hAnsi="Arial" w:cs="Arial"/>
          <w:sz w:val="24"/>
          <w:szCs w:val="24"/>
        </w:rPr>
      </w:pPr>
      <w:r w:rsidRPr="001D256A">
        <w:rPr>
          <w:rFonts w:ascii="Arial" w:hAnsi="Arial" w:cs="Arial"/>
          <w:sz w:val="24"/>
          <w:szCs w:val="24"/>
        </w:rPr>
        <w:t>-</w:t>
      </w:r>
      <w:proofErr w:type="spellStart"/>
      <w:proofErr w:type="gramStart"/>
      <w:r w:rsidRPr="001D256A">
        <w:rPr>
          <w:rFonts w:ascii="Arial" w:hAnsi="Arial" w:cs="Arial"/>
          <w:sz w:val="24"/>
          <w:szCs w:val="24"/>
        </w:rPr>
        <w:t>eJournal</w:t>
      </w:r>
      <w:proofErr w:type="spellEnd"/>
      <w:proofErr w:type="gramEnd"/>
      <w:r w:rsidRPr="001D256A">
        <w:rPr>
          <w:rFonts w:ascii="Arial" w:hAnsi="Arial" w:cs="Arial"/>
          <w:sz w:val="24"/>
          <w:szCs w:val="24"/>
        </w:rPr>
        <w:t xml:space="preserve"> - The response letter to the journal has been drafted and approved by the BOC and </w:t>
      </w:r>
      <w:r>
        <w:rPr>
          <w:rFonts w:ascii="Arial" w:hAnsi="Arial" w:cs="Arial"/>
          <w:sz w:val="24"/>
          <w:szCs w:val="24"/>
        </w:rPr>
        <w:t xml:space="preserve">CLC </w:t>
      </w:r>
      <w:r w:rsidRPr="001D256A">
        <w:rPr>
          <w:rFonts w:ascii="Arial" w:hAnsi="Arial" w:cs="Arial"/>
          <w:sz w:val="24"/>
          <w:szCs w:val="24"/>
        </w:rPr>
        <w:t>is being sent out to subscribers. There are 124 email communications to FWS concerning this. Webmaster is actively engaged in sorting this out</w:t>
      </w:r>
      <w:r>
        <w:rPr>
          <w:rFonts w:ascii="Arial" w:hAnsi="Arial" w:cs="Arial"/>
          <w:sz w:val="24"/>
          <w:szCs w:val="24"/>
        </w:rPr>
        <w:t xml:space="preserve"> and will track time spent on the project. (DONE)</w:t>
      </w:r>
    </w:p>
    <w:p w:rsidR="00467BD4" w:rsidRDefault="00467BD4" w:rsidP="00467BD4">
      <w:pPr>
        <w:rPr>
          <w:rFonts w:ascii="Arial" w:eastAsia="Arial" w:hAnsi="Arial" w:cs="Arial"/>
          <w:b/>
          <w:bCs/>
          <w:sz w:val="24"/>
          <w:szCs w:val="24"/>
        </w:rPr>
      </w:pPr>
    </w:p>
    <w:p w:rsidR="00467BD4" w:rsidRPr="00D65BBA" w:rsidRDefault="00467BD4" w:rsidP="00467BD4">
      <w:pPr>
        <w:rPr>
          <w:rFonts w:ascii="Arial" w:eastAsia="Arial" w:hAnsi="Arial" w:cs="Arial"/>
          <w:b/>
          <w:bCs/>
          <w:sz w:val="24"/>
          <w:szCs w:val="24"/>
        </w:rPr>
      </w:pPr>
      <w:proofErr w:type="gramStart"/>
      <w:r>
        <w:rPr>
          <w:rFonts w:ascii="Arial" w:eastAsia="Arial" w:hAnsi="Arial" w:cs="Arial"/>
          <w:b/>
          <w:bCs/>
          <w:sz w:val="24"/>
          <w:szCs w:val="24"/>
        </w:rPr>
        <w:t>7)</w:t>
      </w:r>
      <w:r w:rsidR="00E96F5D">
        <w:rPr>
          <w:rFonts w:ascii="Arial" w:eastAsia="Arial" w:hAnsi="Arial" w:cs="Arial"/>
          <w:b/>
          <w:bCs/>
          <w:sz w:val="24"/>
          <w:szCs w:val="24"/>
        </w:rPr>
        <w:t xml:space="preserve">    </w:t>
      </w:r>
      <w:r w:rsidRPr="00D65BBA">
        <w:rPr>
          <w:rFonts w:ascii="Arial" w:eastAsia="Arial" w:hAnsi="Arial" w:cs="Arial"/>
          <w:b/>
          <w:bCs/>
          <w:sz w:val="24"/>
          <w:szCs w:val="24"/>
        </w:rPr>
        <w:t>Business</w:t>
      </w:r>
      <w:proofErr w:type="gramEnd"/>
    </w:p>
    <w:p w:rsidR="00467BD4" w:rsidRDefault="00467BD4" w:rsidP="00467BD4">
      <w:pPr>
        <w:ind w:firstLine="720"/>
        <w:rPr>
          <w:rFonts w:ascii="Arial" w:eastAsia="Arial" w:hAnsi="Arial" w:cs="Arial"/>
          <w:b/>
          <w:bCs/>
          <w:sz w:val="24"/>
          <w:szCs w:val="24"/>
        </w:rPr>
      </w:pPr>
      <w:r w:rsidRPr="78DC62F9">
        <w:rPr>
          <w:rFonts w:ascii="Arial" w:eastAsia="Arial" w:hAnsi="Arial" w:cs="Arial"/>
          <w:b/>
          <w:bCs/>
          <w:sz w:val="24"/>
          <w:szCs w:val="24"/>
        </w:rPr>
        <w:t>ELEVATED PRIORITY:</w:t>
      </w:r>
    </w:p>
    <w:p w:rsidR="0089421E" w:rsidRPr="0089421E" w:rsidRDefault="00467BD4" w:rsidP="00467BD4">
      <w:pPr>
        <w:pStyle w:val="ListParagraph"/>
        <w:numPr>
          <w:ilvl w:val="0"/>
          <w:numId w:val="17"/>
        </w:numPr>
        <w:rPr>
          <w:sz w:val="24"/>
          <w:szCs w:val="24"/>
        </w:rPr>
      </w:pPr>
      <w:r>
        <w:rPr>
          <w:rFonts w:ascii="Arial" w:eastAsia="Arial" w:hAnsi="Arial" w:cs="Arial"/>
          <w:sz w:val="24"/>
          <w:szCs w:val="24"/>
        </w:rPr>
        <w:t>Nomination and Approval of Non- BOT Members to Board Committees</w:t>
      </w:r>
    </w:p>
    <w:p w:rsidR="00467BD4" w:rsidRPr="00356EF1" w:rsidRDefault="00467BD4" w:rsidP="00F32A05">
      <w:pPr>
        <w:pStyle w:val="ListParagraph"/>
        <w:rPr>
          <w:sz w:val="24"/>
          <w:szCs w:val="24"/>
        </w:rPr>
      </w:pPr>
    </w:p>
    <w:p w:rsidR="0089421E" w:rsidRPr="0089421E" w:rsidRDefault="0089421E" w:rsidP="00467BD4">
      <w:pPr>
        <w:pStyle w:val="ListParagraph"/>
        <w:rPr>
          <w:rFonts w:ascii="Arial" w:eastAsia="Arial" w:hAnsi="Arial" w:cs="Arial"/>
          <w:b/>
          <w:sz w:val="24"/>
          <w:szCs w:val="24"/>
        </w:rPr>
      </w:pPr>
      <w:r w:rsidRPr="0089421E">
        <w:rPr>
          <w:rFonts w:ascii="Arial" w:eastAsia="Arial" w:hAnsi="Arial" w:cs="Arial"/>
          <w:b/>
          <w:sz w:val="24"/>
          <w:szCs w:val="24"/>
        </w:rPr>
        <w:t>BFC</w:t>
      </w:r>
    </w:p>
    <w:p w:rsidR="0089421E" w:rsidRDefault="0089421E" w:rsidP="0089421E">
      <w:pPr>
        <w:pStyle w:val="ListParagraph"/>
        <w:rPr>
          <w:rFonts w:ascii="Arial" w:eastAsia="Arial" w:hAnsi="Arial" w:cs="Arial"/>
          <w:sz w:val="24"/>
          <w:szCs w:val="24"/>
        </w:rPr>
      </w:pPr>
      <w:r>
        <w:rPr>
          <w:rFonts w:ascii="Arial" w:eastAsia="Arial" w:hAnsi="Arial" w:cs="Arial"/>
          <w:sz w:val="24"/>
          <w:szCs w:val="24"/>
        </w:rPr>
        <w:t>Michael S. (Jay G</w:t>
      </w:r>
      <w:proofErr w:type="gramStart"/>
      <w:r>
        <w:rPr>
          <w:rFonts w:ascii="Arial" w:eastAsia="Arial" w:hAnsi="Arial" w:cs="Arial"/>
          <w:sz w:val="24"/>
          <w:szCs w:val="24"/>
        </w:rPr>
        <w:t>.-</w:t>
      </w:r>
      <w:proofErr w:type="gramEnd"/>
      <w:r>
        <w:rPr>
          <w:rFonts w:ascii="Arial" w:eastAsia="Arial" w:hAnsi="Arial" w:cs="Arial"/>
          <w:sz w:val="24"/>
          <w:szCs w:val="24"/>
        </w:rPr>
        <w:t>BFC)</w:t>
      </w:r>
    </w:p>
    <w:p w:rsidR="0089421E" w:rsidRDefault="0089421E" w:rsidP="0089421E">
      <w:pPr>
        <w:pStyle w:val="ListParagraph"/>
        <w:rPr>
          <w:rFonts w:ascii="Arial" w:eastAsia="Arial" w:hAnsi="Arial" w:cs="Arial"/>
          <w:sz w:val="24"/>
          <w:szCs w:val="24"/>
        </w:rPr>
      </w:pPr>
      <w:r>
        <w:rPr>
          <w:rFonts w:ascii="Arial" w:eastAsia="Arial" w:hAnsi="Arial" w:cs="Arial"/>
          <w:sz w:val="24"/>
          <w:szCs w:val="24"/>
        </w:rPr>
        <w:t>Approved.</w:t>
      </w:r>
    </w:p>
    <w:p w:rsidR="00467BD4" w:rsidRPr="0089421E" w:rsidRDefault="00467BD4" w:rsidP="0089421E">
      <w:pPr>
        <w:pStyle w:val="ListParagraph"/>
        <w:rPr>
          <w:rFonts w:ascii="Arial" w:eastAsia="Arial" w:hAnsi="Arial" w:cs="Arial"/>
          <w:sz w:val="24"/>
          <w:szCs w:val="24"/>
        </w:rPr>
      </w:pPr>
    </w:p>
    <w:p w:rsidR="0089421E" w:rsidRPr="0089421E" w:rsidRDefault="0089421E" w:rsidP="00467BD4">
      <w:pPr>
        <w:pStyle w:val="ListParagraph"/>
        <w:rPr>
          <w:rFonts w:ascii="Arial" w:eastAsia="Arial" w:hAnsi="Arial" w:cs="Arial"/>
          <w:b/>
          <w:sz w:val="24"/>
          <w:szCs w:val="24"/>
        </w:rPr>
      </w:pPr>
      <w:r w:rsidRPr="0089421E">
        <w:rPr>
          <w:rFonts w:ascii="Arial" w:eastAsia="Arial" w:hAnsi="Arial" w:cs="Arial"/>
          <w:b/>
          <w:sz w:val="24"/>
          <w:szCs w:val="24"/>
        </w:rPr>
        <w:t xml:space="preserve">BFSC </w:t>
      </w:r>
    </w:p>
    <w:p w:rsidR="00CF501D" w:rsidRDefault="00CF501D" w:rsidP="00467BD4">
      <w:pPr>
        <w:pStyle w:val="ListParagraph"/>
        <w:rPr>
          <w:rFonts w:ascii="Arial" w:eastAsia="Arial" w:hAnsi="Arial" w:cs="Arial"/>
          <w:sz w:val="24"/>
          <w:szCs w:val="24"/>
        </w:rPr>
      </w:pPr>
      <w:r>
        <w:rPr>
          <w:rFonts w:ascii="Arial" w:eastAsia="Arial" w:hAnsi="Arial" w:cs="Arial"/>
          <w:sz w:val="24"/>
          <w:szCs w:val="24"/>
        </w:rPr>
        <w:t>Roger R. (Ned J</w:t>
      </w:r>
      <w:proofErr w:type="gramStart"/>
      <w:r>
        <w:rPr>
          <w:rFonts w:ascii="Arial" w:eastAsia="Arial" w:hAnsi="Arial" w:cs="Arial"/>
          <w:sz w:val="24"/>
          <w:szCs w:val="24"/>
        </w:rPr>
        <w:t>.-</w:t>
      </w:r>
      <w:proofErr w:type="gramEnd"/>
      <w:r>
        <w:rPr>
          <w:rFonts w:ascii="Arial" w:eastAsia="Arial" w:hAnsi="Arial" w:cs="Arial"/>
          <w:sz w:val="24"/>
          <w:szCs w:val="24"/>
        </w:rPr>
        <w:t xml:space="preserve">BFSC) </w:t>
      </w:r>
    </w:p>
    <w:p w:rsidR="00467BD4" w:rsidRDefault="00CF501D" w:rsidP="00467BD4">
      <w:pPr>
        <w:pStyle w:val="ListParagraph"/>
        <w:rPr>
          <w:rFonts w:ascii="Arial" w:eastAsia="Arial" w:hAnsi="Arial" w:cs="Arial"/>
          <w:sz w:val="24"/>
          <w:szCs w:val="24"/>
        </w:rPr>
      </w:pPr>
      <w:r>
        <w:rPr>
          <w:rFonts w:ascii="Arial" w:eastAsia="Arial" w:hAnsi="Arial" w:cs="Arial"/>
          <w:sz w:val="24"/>
          <w:szCs w:val="24"/>
        </w:rPr>
        <w:t>Approved.</w:t>
      </w:r>
    </w:p>
    <w:p w:rsidR="00467BD4" w:rsidRPr="006817AF" w:rsidRDefault="00467BD4" w:rsidP="00467BD4">
      <w:pPr>
        <w:pStyle w:val="ListParagraph"/>
        <w:rPr>
          <w:sz w:val="24"/>
          <w:szCs w:val="24"/>
        </w:rPr>
      </w:pPr>
    </w:p>
    <w:p w:rsidR="009D2EE1" w:rsidRPr="009D2EE1" w:rsidRDefault="00467BD4" w:rsidP="00467BD4">
      <w:pPr>
        <w:pStyle w:val="ListParagraph"/>
        <w:numPr>
          <w:ilvl w:val="0"/>
          <w:numId w:val="17"/>
        </w:numPr>
        <w:rPr>
          <w:sz w:val="24"/>
          <w:szCs w:val="24"/>
        </w:rPr>
      </w:pPr>
      <w:r w:rsidRPr="000F1339">
        <w:rPr>
          <w:rFonts w:ascii="Arial" w:eastAsia="Arial" w:hAnsi="Arial" w:cs="Arial"/>
          <w:sz w:val="24"/>
          <w:szCs w:val="24"/>
        </w:rPr>
        <w:t xml:space="preserve">Discussion of letter from CLC re: State of Grace; Daily Meditations </w:t>
      </w:r>
      <w:r>
        <w:rPr>
          <w:rFonts w:ascii="Arial" w:eastAsia="Arial" w:hAnsi="Arial" w:cs="Arial"/>
          <w:sz w:val="24"/>
          <w:szCs w:val="24"/>
        </w:rPr>
        <w:t xml:space="preserve">- </w:t>
      </w:r>
      <w:r w:rsidRPr="000F1339">
        <w:rPr>
          <w:rFonts w:ascii="Arial" w:eastAsia="Arial" w:hAnsi="Arial" w:cs="Arial"/>
          <w:sz w:val="24"/>
          <w:szCs w:val="24"/>
        </w:rPr>
        <w:t>(Seth S</w:t>
      </w:r>
      <w:proofErr w:type="gramStart"/>
      <w:r w:rsidRPr="000F1339">
        <w:rPr>
          <w:rFonts w:ascii="Arial" w:eastAsia="Arial" w:hAnsi="Arial" w:cs="Arial"/>
          <w:sz w:val="24"/>
          <w:szCs w:val="24"/>
        </w:rPr>
        <w:t>.</w:t>
      </w:r>
      <w:r>
        <w:rPr>
          <w:rFonts w:ascii="Arial" w:eastAsia="Arial" w:hAnsi="Arial" w:cs="Arial"/>
          <w:sz w:val="24"/>
          <w:szCs w:val="24"/>
        </w:rPr>
        <w:t>-</w:t>
      </w:r>
      <w:proofErr w:type="gramEnd"/>
      <w:r>
        <w:rPr>
          <w:rFonts w:ascii="Arial" w:eastAsia="Arial" w:hAnsi="Arial" w:cs="Arial"/>
          <w:sz w:val="24"/>
          <w:szCs w:val="24"/>
        </w:rPr>
        <w:t>President</w:t>
      </w:r>
      <w:r w:rsidR="00525295">
        <w:rPr>
          <w:rFonts w:ascii="Arial" w:eastAsia="Arial" w:hAnsi="Arial" w:cs="Arial"/>
          <w:sz w:val="24"/>
          <w:szCs w:val="24"/>
        </w:rPr>
        <w:t xml:space="preserve">) </w:t>
      </w:r>
      <w:r w:rsidRPr="000F1339">
        <w:rPr>
          <w:rFonts w:ascii="Arial" w:eastAsia="Arial" w:hAnsi="Arial" w:cs="Arial"/>
          <w:sz w:val="24"/>
          <w:szCs w:val="24"/>
        </w:rPr>
        <w:t>(</w:t>
      </w:r>
      <w:r w:rsidRPr="0067185B">
        <w:rPr>
          <w:rFonts w:ascii="Trebuchet MS" w:eastAsia="Arial" w:hAnsi="Trebuchet MS" w:cs="Arial"/>
          <w:b/>
          <w:bCs/>
          <w:i/>
          <w:iCs/>
          <w:sz w:val="20"/>
          <w:szCs w:val="20"/>
        </w:rPr>
        <w:t>CLC Letter to the BOT</w:t>
      </w:r>
      <w:r>
        <w:rPr>
          <w:rFonts w:ascii="Arial" w:eastAsia="Arial" w:hAnsi="Arial" w:cs="Arial"/>
          <w:sz w:val="24"/>
          <w:szCs w:val="24"/>
        </w:rPr>
        <w:t xml:space="preserve">; </w:t>
      </w:r>
      <w:r w:rsidRPr="0067185B">
        <w:rPr>
          <w:rFonts w:ascii="Trebuchet MS" w:eastAsia="Arial" w:hAnsi="Trebuchet MS" w:cs="Arial"/>
          <w:b/>
          <w:bCs/>
          <w:i/>
          <w:iCs/>
          <w:sz w:val="20"/>
          <w:szCs w:val="20"/>
        </w:rPr>
        <w:t>SOG-Statement from BOT to ABM July 25 2019.docx</w:t>
      </w:r>
      <w:r>
        <w:rPr>
          <w:rFonts w:ascii="Arial" w:eastAsia="Arial" w:hAnsi="Arial" w:cs="Arial"/>
          <w:sz w:val="24"/>
          <w:szCs w:val="24"/>
        </w:rPr>
        <w:t>)</w:t>
      </w:r>
      <w:r w:rsidRPr="000F1339">
        <w:rPr>
          <w:rFonts w:ascii="Arial" w:eastAsia="Arial" w:hAnsi="Arial" w:cs="Arial"/>
          <w:sz w:val="24"/>
          <w:szCs w:val="24"/>
        </w:rPr>
        <w:t xml:space="preserve"> </w:t>
      </w:r>
    </w:p>
    <w:p w:rsidR="00F32A05" w:rsidRDefault="00F32A05" w:rsidP="009D2EE1">
      <w:pPr>
        <w:rPr>
          <w:sz w:val="24"/>
          <w:szCs w:val="24"/>
        </w:rPr>
      </w:pPr>
    </w:p>
    <w:p w:rsidR="009D2EE1" w:rsidRDefault="00F32A05" w:rsidP="009D2EE1">
      <w:pPr>
        <w:rPr>
          <w:sz w:val="24"/>
          <w:szCs w:val="24"/>
        </w:rPr>
      </w:pPr>
      <w:r>
        <w:rPr>
          <w:sz w:val="24"/>
          <w:szCs w:val="24"/>
        </w:rPr>
        <w:t xml:space="preserve">Discussion: </w:t>
      </w:r>
    </w:p>
    <w:p w:rsidR="00525295" w:rsidRDefault="006252AB" w:rsidP="009D2EE1">
      <w:pPr>
        <w:rPr>
          <w:sz w:val="24"/>
          <w:szCs w:val="24"/>
        </w:rPr>
      </w:pPr>
      <w:r>
        <w:rPr>
          <w:sz w:val="24"/>
          <w:szCs w:val="24"/>
        </w:rPr>
        <w:t>There was pushback from the CLC prior to the 2019 ABM with regard to the State of Grace Meditation book (</w:t>
      </w:r>
      <w:proofErr w:type="spellStart"/>
      <w:r>
        <w:rPr>
          <w:sz w:val="24"/>
          <w:szCs w:val="24"/>
        </w:rPr>
        <w:t>SoG</w:t>
      </w:r>
      <w:proofErr w:type="spellEnd"/>
      <w:r>
        <w:rPr>
          <w:sz w:val="24"/>
          <w:szCs w:val="24"/>
        </w:rPr>
        <w:t xml:space="preserve">). During the 2019 ABM, the old BOT met with key </w:t>
      </w:r>
      <w:r w:rsidR="00F32A05">
        <w:rPr>
          <w:sz w:val="24"/>
          <w:szCs w:val="24"/>
        </w:rPr>
        <w:t>members of the CCC (Rita, Joe,</w:t>
      </w:r>
      <w:r>
        <w:rPr>
          <w:sz w:val="24"/>
          <w:szCs w:val="24"/>
        </w:rPr>
        <w:t xml:space="preserve"> Gabriel) to discuss their interpretation of Appendix I and whether the Board was justified in moving forward with the publication of </w:t>
      </w:r>
      <w:proofErr w:type="spellStart"/>
      <w:r>
        <w:rPr>
          <w:sz w:val="24"/>
          <w:szCs w:val="24"/>
        </w:rPr>
        <w:t>SoG</w:t>
      </w:r>
      <w:proofErr w:type="spellEnd"/>
      <w:r>
        <w:rPr>
          <w:sz w:val="24"/>
          <w:szCs w:val="24"/>
        </w:rPr>
        <w:t xml:space="preserve"> or whether they needed to go back to the CLC. Based on the discussion with the CCC, who said the BOT was justified in going forward, the BOT drafted a letter to the CLC, which was sent after the ABM, giving them a red-lined edited copy of </w:t>
      </w:r>
      <w:proofErr w:type="spellStart"/>
      <w:r>
        <w:rPr>
          <w:sz w:val="24"/>
          <w:szCs w:val="24"/>
        </w:rPr>
        <w:t>SoG</w:t>
      </w:r>
      <w:proofErr w:type="spellEnd"/>
      <w:r>
        <w:rPr>
          <w:sz w:val="24"/>
          <w:szCs w:val="24"/>
        </w:rPr>
        <w:t xml:space="preserve"> and advising them the BOT was planning to move forward with publication. From that letter, came this other letter from the CLC in late August/ early September, asking the BOT to reconsider going forward with publishing and give them an opportunity to discuss the edits.</w:t>
      </w:r>
    </w:p>
    <w:p w:rsidR="00525295" w:rsidRDefault="00525295" w:rsidP="009D2EE1">
      <w:pPr>
        <w:rPr>
          <w:sz w:val="24"/>
          <w:szCs w:val="24"/>
        </w:rPr>
      </w:pPr>
    </w:p>
    <w:p w:rsidR="00525295" w:rsidRDefault="00525295" w:rsidP="009D2EE1">
      <w:pPr>
        <w:rPr>
          <w:sz w:val="24"/>
          <w:szCs w:val="24"/>
        </w:rPr>
      </w:pPr>
      <w:r>
        <w:rPr>
          <w:sz w:val="24"/>
          <w:szCs w:val="24"/>
        </w:rPr>
        <w:t>Referenced files:</w:t>
      </w:r>
    </w:p>
    <w:p w:rsidR="00525295" w:rsidRDefault="00525295" w:rsidP="009D2EE1">
      <w:pPr>
        <w:rPr>
          <w:sz w:val="24"/>
          <w:szCs w:val="24"/>
        </w:rPr>
      </w:pPr>
    </w:p>
    <w:p w:rsidR="00525295" w:rsidRDefault="00525295" w:rsidP="009D2EE1">
      <w:pPr>
        <w:rPr>
          <w:sz w:val="24"/>
          <w:szCs w:val="24"/>
        </w:rPr>
      </w:pPr>
      <w:r>
        <w:rPr>
          <w:sz w:val="24"/>
          <w:szCs w:val="24"/>
        </w:rPr>
        <w:t>SOG-Statement from BOT to ABM – 07 25 2019.docx</w:t>
      </w:r>
    </w:p>
    <w:p w:rsidR="00525295" w:rsidRDefault="00525295" w:rsidP="009D2EE1">
      <w:pPr>
        <w:rPr>
          <w:sz w:val="24"/>
          <w:szCs w:val="24"/>
        </w:rPr>
      </w:pPr>
      <w:r>
        <w:rPr>
          <w:sz w:val="24"/>
          <w:szCs w:val="24"/>
        </w:rPr>
        <w:t xml:space="preserve">Letter to the Board re State of </w:t>
      </w:r>
      <w:proofErr w:type="spellStart"/>
      <w:r>
        <w:rPr>
          <w:sz w:val="24"/>
          <w:szCs w:val="24"/>
        </w:rPr>
        <w:t>Grace.pdf</w:t>
      </w:r>
      <w:proofErr w:type="spellEnd"/>
    </w:p>
    <w:p w:rsidR="00525295" w:rsidRDefault="00525295" w:rsidP="009D2EE1">
      <w:pPr>
        <w:rPr>
          <w:sz w:val="24"/>
          <w:szCs w:val="24"/>
        </w:rPr>
      </w:pPr>
    </w:p>
    <w:p w:rsidR="00B40F16" w:rsidRDefault="00B40F16" w:rsidP="009D2EE1">
      <w:pPr>
        <w:rPr>
          <w:sz w:val="24"/>
          <w:szCs w:val="24"/>
        </w:rPr>
      </w:pPr>
      <w:r>
        <w:rPr>
          <w:sz w:val="24"/>
          <w:szCs w:val="24"/>
        </w:rPr>
        <w:t>Discussion points:</w:t>
      </w:r>
    </w:p>
    <w:p w:rsidR="00B40F16" w:rsidRDefault="00B40F16" w:rsidP="009D2EE1">
      <w:pPr>
        <w:rPr>
          <w:sz w:val="24"/>
          <w:szCs w:val="24"/>
        </w:rPr>
      </w:pPr>
    </w:p>
    <w:p w:rsidR="00B40F16" w:rsidRDefault="001468D8" w:rsidP="009D2EE1">
      <w:pPr>
        <w:rPr>
          <w:sz w:val="24"/>
          <w:szCs w:val="24"/>
        </w:rPr>
      </w:pPr>
      <w:r>
        <w:rPr>
          <w:sz w:val="24"/>
          <w:szCs w:val="24"/>
        </w:rPr>
        <w:t>Opinion</w:t>
      </w:r>
      <w:r w:rsidR="00F32A05">
        <w:rPr>
          <w:sz w:val="24"/>
          <w:szCs w:val="24"/>
        </w:rPr>
        <w:t xml:space="preserve"> stated </w:t>
      </w:r>
      <w:r w:rsidR="00B40F16">
        <w:rPr>
          <w:sz w:val="24"/>
          <w:szCs w:val="24"/>
        </w:rPr>
        <w:t>that this ship has sailed; the BOT has the authority to move forward, according to Appendix I (as written). Going back to the CLC may delay the process of publication at least 2 years if not more; the book is fine the way it is.</w:t>
      </w:r>
      <w:r>
        <w:rPr>
          <w:sz w:val="24"/>
          <w:szCs w:val="24"/>
        </w:rPr>
        <w:t xml:space="preserve"> Note that a</w:t>
      </w:r>
      <w:r w:rsidR="00B40F16">
        <w:rPr>
          <w:sz w:val="24"/>
          <w:szCs w:val="24"/>
        </w:rPr>
        <w:t xml:space="preserve">n originating drafting author of the Basic Text is still unhappy about the way the editing process worked. As this Board moves forward, we have made significant changes to the editing process to be more collaborative. But it doesn’t make sense to go back and change what has already been done, </w:t>
      </w:r>
      <w:r>
        <w:rPr>
          <w:sz w:val="24"/>
          <w:szCs w:val="24"/>
        </w:rPr>
        <w:t xml:space="preserve">let’s </w:t>
      </w:r>
      <w:r w:rsidR="00B40F16">
        <w:rPr>
          <w:sz w:val="24"/>
          <w:szCs w:val="24"/>
        </w:rPr>
        <w:t>move forward, not backwards.</w:t>
      </w:r>
    </w:p>
    <w:p w:rsidR="00B40F16" w:rsidRDefault="00B40F16" w:rsidP="009D2EE1">
      <w:pPr>
        <w:rPr>
          <w:sz w:val="24"/>
          <w:szCs w:val="24"/>
        </w:rPr>
      </w:pPr>
    </w:p>
    <w:p w:rsidR="003302B5" w:rsidRDefault="001468D8" w:rsidP="009D2EE1">
      <w:pPr>
        <w:rPr>
          <w:sz w:val="24"/>
          <w:szCs w:val="24"/>
        </w:rPr>
      </w:pPr>
      <w:r>
        <w:rPr>
          <w:sz w:val="24"/>
          <w:szCs w:val="24"/>
        </w:rPr>
        <w:t xml:space="preserve">Counter point </w:t>
      </w:r>
      <w:proofErr w:type="gramStart"/>
      <w:r w:rsidR="00B40F16">
        <w:rPr>
          <w:sz w:val="24"/>
          <w:szCs w:val="24"/>
        </w:rPr>
        <w:t>raised</w:t>
      </w:r>
      <w:proofErr w:type="gramEnd"/>
      <w:r w:rsidR="00B40F16">
        <w:rPr>
          <w:sz w:val="24"/>
          <w:szCs w:val="24"/>
        </w:rPr>
        <w:t xml:space="preserve"> regarding the unanimity of dissent</w:t>
      </w:r>
      <w:r w:rsidR="00353184">
        <w:rPr>
          <w:sz w:val="24"/>
          <w:szCs w:val="24"/>
        </w:rPr>
        <w:t xml:space="preserve"> from</w:t>
      </w:r>
      <w:r w:rsidR="00B40F16">
        <w:rPr>
          <w:sz w:val="24"/>
          <w:szCs w:val="24"/>
        </w:rPr>
        <w:t xml:space="preserve"> the entire CLC committee regarding the changes made by the prior BOC.</w:t>
      </w:r>
      <w:r w:rsidR="00353184">
        <w:rPr>
          <w:sz w:val="24"/>
          <w:szCs w:val="24"/>
        </w:rPr>
        <w:t xml:space="preserve"> That this degree of discontent warrants not only a response from the BOT, but that some effort be made to get the CLC on board with moving forward in publishing a version they approve of, not one they feel does not reflect the text that was Conference-approved in 2018.</w:t>
      </w:r>
      <w:r w:rsidR="00B40F16">
        <w:rPr>
          <w:sz w:val="24"/>
          <w:szCs w:val="24"/>
        </w:rPr>
        <w:t xml:space="preserve"> That the 9% changes that </w:t>
      </w:r>
      <w:r w:rsidR="00353184">
        <w:rPr>
          <w:sz w:val="24"/>
          <w:szCs w:val="24"/>
        </w:rPr>
        <w:t xml:space="preserve">should be justified by </w:t>
      </w:r>
      <w:r w:rsidR="00B40F16">
        <w:rPr>
          <w:sz w:val="24"/>
          <w:szCs w:val="24"/>
        </w:rPr>
        <w:t xml:space="preserve">Appendix I </w:t>
      </w:r>
      <w:proofErr w:type="gramStart"/>
      <w:r w:rsidR="00B40F16">
        <w:rPr>
          <w:sz w:val="24"/>
          <w:szCs w:val="24"/>
        </w:rPr>
        <w:t>were</w:t>
      </w:r>
      <w:proofErr w:type="gramEnd"/>
      <w:r w:rsidR="00B40F16">
        <w:rPr>
          <w:sz w:val="24"/>
          <w:szCs w:val="24"/>
        </w:rPr>
        <w:t xml:space="preserve"> made based solely on</w:t>
      </w:r>
      <w:r w:rsidR="00353184">
        <w:rPr>
          <w:sz w:val="24"/>
          <w:szCs w:val="24"/>
        </w:rPr>
        <w:t xml:space="preserve"> textual word-count, and doesn’t take into consideration</w:t>
      </w:r>
      <w:r w:rsidR="00B40F16">
        <w:rPr>
          <w:sz w:val="24"/>
          <w:szCs w:val="24"/>
        </w:rPr>
        <w:t xml:space="preserve"> changes to </w:t>
      </w:r>
      <w:r w:rsidR="00353184">
        <w:rPr>
          <w:sz w:val="24"/>
          <w:szCs w:val="24"/>
        </w:rPr>
        <w:t xml:space="preserve">content, structure and substance. There was a thorough inventory taken by the CLC that addressed every edit made to the text by the BOC; some changes were looked on favorably, but many changes had been made that either did not support their original version and altered it completely, thereby not improving </w:t>
      </w:r>
      <w:r>
        <w:rPr>
          <w:sz w:val="24"/>
          <w:szCs w:val="24"/>
        </w:rPr>
        <w:t xml:space="preserve">on nor supporting the text. </w:t>
      </w:r>
      <w:r w:rsidR="00353184">
        <w:rPr>
          <w:sz w:val="24"/>
          <w:szCs w:val="24"/>
        </w:rPr>
        <w:t xml:space="preserve">Proposal was made to give the CLC a 30-day time frame to </w:t>
      </w:r>
      <w:r w:rsidR="003302B5">
        <w:rPr>
          <w:sz w:val="24"/>
          <w:szCs w:val="24"/>
        </w:rPr>
        <w:t xml:space="preserve">collaborate with the BOC to </w:t>
      </w:r>
      <w:r w:rsidR="00353184">
        <w:rPr>
          <w:sz w:val="24"/>
          <w:szCs w:val="24"/>
        </w:rPr>
        <w:t>restore the document to</w:t>
      </w:r>
      <w:r w:rsidR="003302B5">
        <w:rPr>
          <w:sz w:val="24"/>
          <w:szCs w:val="24"/>
        </w:rPr>
        <w:t xml:space="preserve"> what the CLC feels is its</w:t>
      </w:r>
      <w:r w:rsidR="00353184">
        <w:rPr>
          <w:sz w:val="24"/>
          <w:szCs w:val="24"/>
        </w:rPr>
        <w:t xml:space="preserve"> origi</w:t>
      </w:r>
      <w:r w:rsidR="003302B5">
        <w:rPr>
          <w:sz w:val="24"/>
          <w:szCs w:val="24"/>
        </w:rPr>
        <w:t>nal Conference-approved version, thereby giving them a voice in the matter.</w:t>
      </w:r>
    </w:p>
    <w:p w:rsidR="003302B5" w:rsidRDefault="003302B5" w:rsidP="009D2EE1">
      <w:pPr>
        <w:rPr>
          <w:sz w:val="24"/>
          <w:szCs w:val="24"/>
        </w:rPr>
      </w:pPr>
    </w:p>
    <w:p w:rsidR="003302B5" w:rsidRDefault="001468D8" w:rsidP="009D2EE1">
      <w:pPr>
        <w:rPr>
          <w:sz w:val="24"/>
          <w:szCs w:val="24"/>
        </w:rPr>
      </w:pPr>
      <w:r>
        <w:rPr>
          <w:sz w:val="24"/>
          <w:szCs w:val="24"/>
        </w:rPr>
        <w:t xml:space="preserve">Point </w:t>
      </w:r>
      <w:r w:rsidR="003302B5">
        <w:rPr>
          <w:sz w:val="24"/>
          <w:szCs w:val="24"/>
        </w:rPr>
        <w:t xml:space="preserve">brought up regarding a previous letter from the CLC directed to the </w:t>
      </w:r>
      <w:proofErr w:type="gramStart"/>
      <w:r w:rsidR="003302B5">
        <w:rPr>
          <w:sz w:val="24"/>
          <w:szCs w:val="24"/>
        </w:rPr>
        <w:t>ARS which</w:t>
      </w:r>
      <w:proofErr w:type="gramEnd"/>
      <w:r w:rsidR="003302B5">
        <w:rPr>
          <w:sz w:val="24"/>
          <w:szCs w:val="24"/>
        </w:rPr>
        <w:t xml:space="preserve"> was damaging and personal; the comments from the CLC were therefore not allowed into the ARS, therefore reiterating the ship has sailed on this issue. </w:t>
      </w:r>
    </w:p>
    <w:p w:rsidR="003302B5" w:rsidRDefault="003302B5" w:rsidP="009D2EE1">
      <w:pPr>
        <w:rPr>
          <w:sz w:val="24"/>
          <w:szCs w:val="24"/>
        </w:rPr>
      </w:pPr>
    </w:p>
    <w:p w:rsidR="00DC7884" w:rsidRDefault="003302B5" w:rsidP="009D2EE1">
      <w:pPr>
        <w:rPr>
          <w:sz w:val="24"/>
          <w:szCs w:val="24"/>
        </w:rPr>
      </w:pPr>
      <w:r>
        <w:rPr>
          <w:sz w:val="24"/>
          <w:szCs w:val="24"/>
        </w:rPr>
        <w:t>Concern</w:t>
      </w:r>
      <w:r w:rsidR="001468D8">
        <w:rPr>
          <w:sz w:val="24"/>
          <w:szCs w:val="24"/>
        </w:rPr>
        <w:t xml:space="preserve"> </w:t>
      </w:r>
      <w:r>
        <w:rPr>
          <w:sz w:val="24"/>
          <w:szCs w:val="24"/>
        </w:rPr>
        <w:t>raised over the possibility of further conflicts arising over future literature by allowing the CLC to disapprove of anything coming through the BOC,</w:t>
      </w:r>
      <w:r w:rsidR="00DC7884">
        <w:rPr>
          <w:sz w:val="24"/>
          <w:szCs w:val="24"/>
        </w:rPr>
        <w:t xml:space="preserve"> therefore encouraging another</w:t>
      </w:r>
      <w:r>
        <w:rPr>
          <w:sz w:val="24"/>
          <w:szCs w:val="24"/>
        </w:rPr>
        <w:t xml:space="preserve"> ordeal with endless back-and-forth disagreements</w:t>
      </w:r>
      <w:r w:rsidR="00DC7884">
        <w:rPr>
          <w:sz w:val="24"/>
          <w:szCs w:val="24"/>
        </w:rPr>
        <w:t xml:space="preserve"> between the two entities if the CLC disapproves of any edits. </w:t>
      </w:r>
    </w:p>
    <w:p w:rsidR="00DC7884" w:rsidRDefault="00DC7884" w:rsidP="009D2EE1">
      <w:pPr>
        <w:rPr>
          <w:sz w:val="24"/>
          <w:szCs w:val="24"/>
        </w:rPr>
      </w:pPr>
    </w:p>
    <w:p w:rsidR="00DC7884" w:rsidRDefault="001468D8" w:rsidP="009D2EE1">
      <w:pPr>
        <w:rPr>
          <w:sz w:val="24"/>
          <w:szCs w:val="24"/>
        </w:rPr>
      </w:pPr>
      <w:r>
        <w:rPr>
          <w:sz w:val="24"/>
          <w:szCs w:val="24"/>
        </w:rPr>
        <w:t xml:space="preserve">Point </w:t>
      </w:r>
      <w:r w:rsidR="00DC7884">
        <w:rPr>
          <w:sz w:val="24"/>
          <w:szCs w:val="24"/>
        </w:rPr>
        <w:t>raised that the</w:t>
      </w:r>
      <w:r>
        <w:rPr>
          <w:sz w:val="24"/>
          <w:szCs w:val="24"/>
        </w:rPr>
        <w:t xml:space="preserve"> </w:t>
      </w:r>
      <w:proofErr w:type="gramStart"/>
      <w:r>
        <w:rPr>
          <w:sz w:val="24"/>
          <w:szCs w:val="24"/>
        </w:rPr>
        <w:t>prior</w:t>
      </w:r>
      <w:r w:rsidR="00DC7884">
        <w:rPr>
          <w:sz w:val="24"/>
          <w:szCs w:val="24"/>
        </w:rPr>
        <w:t xml:space="preserve"> angst between these two groups is currently being addressed by the BOC and CLC chairs regarding respect for original authors, collaboration, and teamwork</w:t>
      </w:r>
      <w:proofErr w:type="gramEnd"/>
      <w:r w:rsidR="00DC7884">
        <w:rPr>
          <w:sz w:val="24"/>
          <w:szCs w:val="24"/>
        </w:rPr>
        <w:t xml:space="preserve">, and a bridge to a better future is being built. </w:t>
      </w:r>
    </w:p>
    <w:p w:rsidR="00DC7884" w:rsidRDefault="00DC7884" w:rsidP="009D2EE1">
      <w:pPr>
        <w:rPr>
          <w:sz w:val="24"/>
          <w:szCs w:val="24"/>
        </w:rPr>
      </w:pPr>
    </w:p>
    <w:p w:rsidR="00DC7884" w:rsidRDefault="001468D8" w:rsidP="009D2EE1">
      <w:pPr>
        <w:rPr>
          <w:sz w:val="24"/>
          <w:szCs w:val="24"/>
        </w:rPr>
      </w:pPr>
      <w:r>
        <w:rPr>
          <w:sz w:val="24"/>
          <w:szCs w:val="24"/>
        </w:rPr>
        <w:t>Point raised that t</w:t>
      </w:r>
      <w:r w:rsidR="00DC7884">
        <w:rPr>
          <w:sz w:val="24"/>
          <w:szCs w:val="24"/>
        </w:rPr>
        <w:t>he</w:t>
      </w:r>
      <w:r>
        <w:rPr>
          <w:sz w:val="24"/>
          <w:szCs w:val="24"/>
        </w:rPr>
        <w:t xml:space="preserve"> 2019 ABM meeting between</w:t>
      </w:r>
      <w:r w:rsidR="00DC7884">
        <w:rPr>
          <w:sz w:val="24"/>
          <w:szCs w:val="24"/>
        </w:rPr>
        <w:t xml:space="preserve"> the BOT and CCC was a late, long, and thoughtful deliberation; no one wanted to be in the position they were in, bu</w:t>
      </w:r>
      <w:r>
        <w:rPr>
          <w:sz w:val="24"/>
          <w:szCs w:val="24"/>
        </w:rPr>
        <w:t xml:space="preserve">t after careful deliberation, </w:t>
      </w:r>
      <w:r w:rsidR="00DC7884">
        <w:rPr>
          <w:sz w:val="24"/>
          <w:szCs w:val="24"/>
        </w:rPr>
        <w:t xml:space="preserve">respectful attention to every part of this issue was paid, and there was no recourse but to move forward. </w:t>
      </w:r>
    </w:p>
    <w:p w:rsidR="00DC7884" w:rsidRDefault="00DC7884" w:rsidP="009D2EE1">
      <w:pPr>
        <w:rPr>
          <w:sz w:val="24"/>
          <w:szCs w:val="24"/>
        </w:rPr>
      </w:pPr>
    </w:p>
    <w:p w:rsidR="00DC7884" w:rsidRDefault="001468D8" w:rsidP="009D2EE1">
      <w:pPr>
        <w:rPr>
          <w:sz w:val="24"/>
          <w:szCs w:val="24"/>
        </w:rPr>
      </w:pPr>
      <w:r>
        <w:rPr>
          <w:sz w:val="24"/>
          <w:szCs w:val="24"/>
        </w:rPr>
        <w:t>Point raised t</w:t>
      </w:r>
      <w:r w:rsidR="00DC7884">
        <w:rPr>
          <w:sz w:val="24"/>
          <w:szCs w:val="24"/>
        </w:rPr>
        <w:t xml:space="preserve">his is being handled by trusted servants; there is a process being followed and reasonable confidence was expressed that this process has been adequately followed. The Fellowship has been waiting for this book and it’s the Board’s job to deliver it. </w:t>
      </w:r>
    </w:p>
    <w:p w:rsidR="00E864DA" w:rsidRDefault="00E864DA" w:rsidP="009D2EE1">
      <w:pPr>
        <w:rPr>
          <w:sz w:val="24"/>
          <w:szCs w:val="24"/>
        </w:rPr>
      </w:pPr>
      <w:r>
        <w:rPr>
          <w:sz w:val="24"/>
          <w:szCs w:val="24"/>
        </w:rPr>
        <w:br/>
      </w:r>
      <w:r w:rsidR="001468D8">
        <w:rPr>
          <w:sz w:val="24"/>
          <w:szCs w:val="24"/>
        </w:rPr>
        <w:t xml:space="preserve">Sentiment </w:t>
      </w:r>
      <w:r>
        <w:rPr>
          <w:sz w:val="24"/>
          <w:szCs w:val="24"/>
        </w:rPr>
        <w:t xml:space="preserve">expressed that last year’s BOC did everything exactly within the current confines of Appendix I, which does not discuss content nor intention; commas and grammatical changes are not included when examining the revision; there is no conversation about revisions made to the other texts currently in review, such as Anorexia 4-5-6-7. Another conflict such as this will not happen again moving forward, and the BOT has approved this current version of </w:t>
      </w:r>
      <w:proofErr w:type="spellStart"/>
      <w:r>
        <w:rPr>
          <w:sz w:val="24"/>
          <w:szCs w:val="24"/>
        </w:rPr>
        <w:t>SoG</w:t>
      </w:r>
      <w:proofErr w:type="spellEnd"/>
      <w:r>
        <w:rPr>
          <w:sz w:val="24"/>
          <w:szCs w:val="24"/>
        </w:rPr>
        <w:t xml:space="preserve">. A statement was read at the 2019 ABM that the BOT had voted to print this document. Yes, an entire committee is opposed to this printing, but no piece of literature is going to make everyone happy; the multiple originating authors are unhappy with what they describe as Affirmations, however this is how the </w:t>
      </w:r>
      <w:proofErr w:type="spellStart"/>
      <w:r>
        <w:rPr>
          <w:sz w:val="24"/>
          <w:szCs w:val="24"/>
        </w:rPr>
        <w:t>CJC’s</w:t>
      </w:r>
      <w:proofErr w:type="spellEnd"/>
      <w:r>
        <w:rPr>
          <w:sz w:val="24"/>
          <w:szCs w:val="24"/>
        </w:rPr>
        <w:t xml:space="preserve"> conference-approved cover-letter refers to said statements in the original document. Concern over the elimination of “husband” and “wife” were raised by the CLC, however the opinion was raised that this is the least diversified document to come before the BOC; there were no mar</w:t>
      </w:r>
      <w:r w:rsidR="0043127A">
        <w:rPr>
          <w:sz w:val="24"/>
          <w:szCs w:val="24"/>
        </w:rPr>
        <w:t>ginalized/gay/people of color</w:t>
      </w:r>
      <w:r>
        <w:rPr>
          <w:sz w:val="24"/>
          <w:szCs w:val="24"/>
        </w:rPr>
        <w:t xml:space="preserve"> voices heard in the original document; that’s why terms were changed—to diversity the document. </w:t>
      </w:r>
    </w:p>
    <w:p w:rsidR="00E864DA" w:rsidRDefault="00E864DA" w:rsidP="009D2EE1">
      <w:pPr>
        <w:rPr>
          <w:sz w:val="24"/>
          <w:szCs w:val="24"/>
        </w:rPr>
      </w:pPr>
    </w:p>
    <w:p w:rsidR="00CF43D9" w:rsidRDefault="00E864DA" w:rsidP="009D2EE1">
      <w:pPr>
        <w:rPr>
          <w:sz w:val="24"/>
          <w:szCs w:val="24"/>
        </w:rPr>
      </w:pPr>
      <w:r>
        <w:rPr>
          <w:sz w:val="24"/>
          <w:szCs w:val="24"/>
        </w:rPr>
        <w:t>The CLC is requesting that if</w:t>
      </w:r>
      <w:r w:rsidR="00CF43D9">
        <w:rPr>
          <w:sz w:val="24"/>
          <w:szCs w:val="24"/>
        </w:rPr>
        <w:t xml:space="preserve"> this version of the document moves forward, it be printed as “non-c</w:t>
      </w:r>
      <w:r w:rsidR="00A64AC8">
        <w:rPr>
          <w:sz w:val="24"/>
          <w:szCs w:val="24"/>
        </w:rPr>
        <w:t xml:space="preserve">onference approved”, however that is </w:t>
      </w:r>
      <w:r w:rsidR="00CF43D9">
        <w:rPr>
          <w:sz w:val="24"/>
          <w:szCs w:val="24"/>
        </w:rPr>
        <w:t xml:space="preserve">not possible. </w:t>
      </w:r>
    </w:p>
    <w:p w:rsidR="00CF43D9" w:rsidRDefault="00CF43D9" w:rsidP="009D2EE1">
      <w:pPr>
        <w:rPr>
          <w:sz w:val="24"/>
          <w:szCs w:val="24"/>
        </w:rPr>
      </w:pPr>
    </w:p>
    <w:p w:rsidR="00CF43D9" w:rsidRDefault="00CF43D9" w:rsidP="009D2EE1">
      <w:pPr>
        <w:rPr>
          <w:sz w:val="24"/>
          <w:szCs w:val="24"/>
        </w:rPr>
      </w:pPr>
      <w:r>
        <w:rPr>
          <w:sz w:val="24"/>
          <w:szCs w:val="24"/>
        </w:rPr>
        <w:t xml:space="preserve">The old BOT has carefully weighed this from a lot of different perspectives before making the decision to inform the CLC they would move forward. It was reiterated that going backwards would set a bad precedent for future collaborations. </w:t>
      </w:r>
      <w:r w:rsidR="00A64AC8">
        <w:rPr>
          <w:sz w:val="24"/>
          <w:szCs w:val="24"/>
        </w:rPr>
        <w:t>It is understood that people are upset, however the BOT has taken real steps to improve future BOC/CLC collaborations moving forward.</w:t>
      </w:r>
    </w:p>
    <w:p w:rsidR="00CF43D9" w:rsidRDefault="00CF43D9" w:rsidP="009D2EE1">
      <w:pPr>
        <w:rPr>
          <w:sz w:val="24"/>
          <w:szCs w:val="24"/>
        </w:rPr>
      </w:pPr>
    </w:p>
    <w:p w:rsidR="00A64AC8" w:rsidRDefault="00CF43D9" w:rsidP="00CF43D9">
      <w:pPr>
        <w:rPr>
          <w:sz w:val="24"/>
          <w:szCs w:val="24"/>
        </w:rPr>
      </w:pPr>
      <w:r>
        <w:rPr>
          <w:sz w:val="24"/>
          <w:szCs w:val="24"/>
        </w:rPr>
        <w:t xml:space="preserve">Proposal to include in the response letter to the CLC that any piece of Conference-approved literature can be changed after approval and after publication; anybody is free to go through the literature approval process (which includes the CLC,) to propose a newly–revised edition of </w:t>
      </w:r>
      <w:proofErr w:type="spellStart"/>
      <w:r>
        <w:rPr>
          <w:sz w:val="24"/>
          <w:szCs w:val="24"/>
        </w:rPr>
        <w:t>SoG</w:t>
      </w:r>
      <w:proofErr w:type="spellEnd"/>
      <w:r>
        <w:rPr>
          <w:sz w:val="24"/>
          <w:szCs w:val="24"/>
        </w:rPr>
        <w:t>, get i</w:t>
      </w:r>
      <w:r w:rsidR="00A64AC8">
        <w:rPr>
          <w:sz w:val="24"/>
          <w:szCs w:val="24"/>
        </w:rPr>
        <w:t>t Conference-approved</w:t>
      </w:r>
      <w:r>
        <w:rPr>
          <w:sz w:val="24"/>
          <w:szCs w:val="24"/>
        </w:rPr>
        <w:t>, and when all copies of the 1</w:t>
      </w:r>
      <w:r w:rsidRPr="00CF43D9">
        <w:rPr>
          <w:sz w:val="24"/>
          <w:szCs w:val="24"/>
          <w:vertAlign w:val="superscript"/>
        </w:rPr>
        <w:t>st</w:t>
      </w:r>
      <w:r>
        <w:rPr>
          <w:sz w:val="24"/>
          <w:szCs w:val="24"/>
        </w:rPr>
        <w:t xml:space="preserve"> version were sold out, the BOT would respect the newly revised version and move forward with printing that second version. This can also happen with the basic Text and</w:t>
      </w:r>
      <w:r w:rsidR="00A64AC8">
        <w:rPr>
          <w:sz w:val="24"/>
          <w:szCs w:val="24"/>
        </w:rPr>
        <w:t>/or</w:t>
      </w:r>
      <w:r>
        <w:rPr>
          <w:sz w:val="24"/>
          <w:szCs w:val="24"/>
        </w:rPr>
        <w:t xml:space="preserve"> any pamphlet. “The Ship Has Sailed” regarding this current approved version, </w:t>
      </w:r>
      <w:r w:rsidR="00A64AC8">
        <w:rPr>
          <w:sz w:val="24"/>
          <w:szCs w:val="24"/>
        </w:rPr>
        <w:t xml:space="preserve">which will be published, </w:t>
      </w:r>
      <w:r>
        <w:rPr>
          <w:sz w:val="24"/>
          <w:szCs w:val="24"/>
        </w:rPr>
        <w:t>but the CLC has the opportunity to go forward and make their case and get a n</w:t>
      </w:r>
      <w:r w:rsidR="00A64AC8">
        <w:rPr>
          <w:sz w:val="24"/>
          <w:szCs w:val="24"/>
        </w:rPr>
        <w:t>ewly revised version published.</w:t>
      </w:r>
    </w:p>
    <w:p w:rsidR="00A64AC8" w:rsidRDefault="00A64AC8" w:rsidP="00CF43D9">
      <w:pPr>
        <w:rPr>
          <w:sz w:val="24"/>
          <w:szCs w:val="24"/>
        </w:rPr>
      </w:pPr>
    </w:p>
    <w:p w:rsidR="00FA2EC3" w:rsidRDefault="00A64AC8" w:rsidP="00CF43D9">
      <w:pPr>
        <w:rPr>
          <w:sz w:val="24"/>
          <w:szCs w:val="24"/>
        </w:rPr>
      </w:pPr>
      <w:r>
        <w:rPr>
          <w:sz w:val="24"/>
          <w:szCs w:val="24"/>
        </w:rPr>
        <w:t>Concern was raised over the possibility that moving forward with the publication would be doing a disservice to the Fellowship, not because of any anger or upset experienced by the dissenting p</w:t>
      </w:r>
      <w:r w:rsidR="00183B6A">
        <w:rPr>
          <w:sz w:val="24"/>
          <w:szCs w:val="24"/>
        </w:rPr>
        <w:t>arty</w:t>
      </w:r>
      <w:r>
        <w:rPr>
          <w:sz w:val="24"/>
          <w:szCs w:val="24"/>
        </w:rPr>
        <w:t xml:space="preserve">, but rather noting the facts regarding where/how the process went awry, namely the absence of an opportunity for the CLC to </w:t>
      </w:r>
      <w:r w:rsidR="00183B6A">
        <w:rPr>
          <w:sz w:val="24"/>
          <w:szCs w:val="24"/>
        </w:rPr>
        <w:t xml:space="preserve">review or address their concerns over the BOC’s redlined edit and the question raised over why the BOC’s charter lists their purpose as being to augment Conference literature when Appendix I states the BOC should review the literature and may make edits of no more than 25% of Conference Approved literature, not that it’s their duty to do so. Additionally, according to Appendix I, BOC edits should be based upon feedback </w:t>
      </w:r>
      <w:r w:rsidR="001468D8">
        <w:rPr>
          <w:sz w:val="24"/>
          <w:szCs w:val="24"/>
        </w:rPr>
        <w:t>received</w:t>
      </w:r>
      <w:r w:rsidR="00183B6A">
        <w:rPr>
          <w:sz w:val="24"/>
          <w:szCs w:val="24"/>
        </w:rPr>
        <w:t xml:space="preserve"> directly from the</w:t>
      </w:r>
      <w:r w:rsidR="00276BF2">
        <w:rPr>
          <w:sz w:val="24"/>
          <w:szCs w:val="24"/>
        </w:rPr>
        <w:t xml:space="preserve"> Conference, of which there was none from </w:t>
      </w:r>
      <w:r w:rsidR="00183B6A">
        <w:rPr>
          <w:sz w:val="24"/>
          <w:szCs w:val="24"/>
        </w:rPr>
        <w:t xml:space="preserve">the 2018 ABM regarding </w:t>
      </w:r>
      <w:proofErr w:type="spellStart"/>
      <w:r w:rsidR="00183B6A">
        <w:rPr>
          <w:sz w:val="24"/>
          <w:szCs w:val="24"/>
        </w:rPr>
        <w:t>SoG</w:t>
      </w:r>
      <w:proofErr w:type="spellEnd"/>
      <w:r w:rsidR="00183B6A">
        <w:rPr>
          <w:sz w:val="24"/>
          <w:szCs w:val="24"/>
        </w:rPr>
        <w:t xml:space="preserve">, and in fact the document was approved without any real Cons or negative feedback. </w:t>
      </w:r>
      <w:r w:rsidR="00276BF2">
        <w:rPr>
          <w:sz w:val="24"/>
          <w:szCs w:val="24"/>
        </w:rPr>
        <w:t xml:space="preserve">Looking at the new version of </w:t>
      </w:r>
      <w:proofErr w:type="spellStart"/>
      <w:r w:rsidR="00276BF2">
        <w:rPr>
          <w:sz w:val="24"/>
          <w:szCs w:val="24"/>
        </w:rPr>
        <w:t>SoG</w:t>
      </w:r>
      <w:proofErr w:type="spellEnd"/>
      <w:r w:rsidR="00276BF2">
        <w:rPr>
          <w:sz w:val="24"/>
          <w:szCs w:val="24"/>
        </w:rPr>
        <w:t xml:space="preserve"> alone, it is a wonderful document definitely worthy of publication, however when compared to the original version submitted by the CLC and approved by the </w:t>
      </w:r>
      <w:r w:rsidR="00FA2EC3">
        <w:rPr>
          <w:sz w:val="24"/>
          <w:szCs w:val="24"/>
        </w:rPr>
        <w:t xml:space="preserve">2018 </w:t>
      </w:r>
      <w:r w:rsidR="00276BF2">
        <w:rPr>
          <w:sz w:val="24"/>
          <w:szCs w:val="24"/>
        </w:rPr>
        <w:t xml:space="preserve">Conference, it’s clear to see why there has been pushback. Opinion was stated that the original CLC </w:t>
      </w:r>
      <w:proofErr w:type="spellStart"/>
      <w:proofErr w:type="gramStart"/>
      <w:r w:rsidR="00276BF2">
        <w:rPr>
          <w:sz w:val="24"/>
          <w:szCs w:val="24"/>
        </w:rPr>
        <w:t>SoG</w:t>
      </w:r>
      <w:proofErr w:type="spellEnd"/>
      <w:proofErr w:type="gramEnd"/>
      <w:r w:rsidR="00276BF2">
        <w:rPr>
          <w:sz w:val="24"/>
          <w:szCs w:val="24"/>
        </w:rPr>
        <w:t xml:space="preserve"> document carried a distinct S</w:t>
      </w:r>
      <w:r w:rsidR="00571DBC">
        <w:rPr>
          <w:sz w:val="24"/>
          <w:szCs w:val="24"/>
        </w:rPr>
        <w:t>.</w:t>
      </w:r>
      <w:r w:rsidR="00276BF2">
        <w:rPr>
          <w:sz w:val="24"/>
          <w:szCs w:val="24"/>
        </w:rPr>
        <w:t>L</w:t>
      </w:r>
      <w:r w:rsidR="00571DBC">
        <w:rPr>
          <w:sz w:val="24"/>
          <w:szCs w:val="24"/>
        </w:rPr>
        <w:t>.</w:t>
      </w:r>
      <w:r w:rsidR="00276BF2">
        <w:rPr>
          <w:sz w:val="24"/>
          <w:szCs w:val="24"/>
        </w:rPr>
        <w:t>A</w:t>
      </w:r>
      <w:r w:rsidR="00571DBC">
        <w:rPr>
          <w:sz w:val="24"/>
          <w:szCs w:val="24"/>
        </w:rPr>
        <w:t>.</w:t>
      </w:r>
      <w:r w:rsidR="00276BF2">
        <w:rPr>
          <w:sz w:val="24"/>
          <w:szCs w:val="24"/>
        </w:rPr>
        <w:t>A</w:t>
      </w:r>
      <w:r w:rsidR="00571DBC">
        <w:rPr>
          <w:sz w:val="24"/>
          <w:szCs w:val="24"/>
        </w:rPr>
        <w:t>.</w:t>
      </w:r>
      <w:r w:rsidR="00276BF2">
        <w:rPr>
          <w:sz w:val="24"/>
          <w:szCs w:val="24"/>
        </w:rPr>
        <w:t xml:space="preserve"> voice that was expressed through each entry’s “affirmation” actually being a Top-Line Behavior rather than a more traditional mainstreamed “affirmation.” </w:t>
      </w:r>
      <w:r w:rsidR="001468D8">
        <w:rPr>
          <w:sz w:val="24"/>
          <w:szCs w:val="24"/>
        </w:rPr>
        <w:t xml:space="preserve">Opinion </w:t>
      </w:r>
      <w:r w:rsidR="00276BF2">
        <w:rPr>
          <w:sz w:val="24"/>
          <w:szCs w:val="24"/>
        </w:rPr>
        <w:t>was expressed that the final revision, after augmentation, rather than becoming more diversified was actually anae</w:t>
      </w:r>
      <w:r w:rsidR="00FA2EC3">
        <w:rPr>
          <w:sz w:val="24"/>
          <w:szCs w:val="24"/>
        </w:rPr>
        <w:t>sthetized of its original impact and intent; that many of the edits imposed upon the document by the BOC were unnecessary, therefore</w:t>
      </w:r>
      <w:r w:rsidR="00276BF2">
        <w:rPr>
          <w:sz w:val="24"/>
          <w:szCs w:val="24"/>
        </w:rPr>
        <w:t xml:space="preserve"> continuing to collaborate with the CLC is not going backwards, it is</w:t>
      </w:r>
      <w:r w:rsidR="00FA2EC3">
        <w:rPr>
          <w:sz w:val="24"/>
          <w:szCs w:val="24"/>
        </w:rPr>
        <w:t xml:space="preserve"> actually moving forward toward</w:t>
      </w:r>
      <w:r w:rsidR="00276BF2">
        <w:rPr>
          <w:sz w:val="24"/>
          <w:szCs w:val="24"/>
        </w:rPr>
        <w:t xml:space="preserve"> the restoration of a version more in alignment with what the Conference approved </w:t>
      </w:r>
      <w:r w:rsidR="00FA2EC3">
        <w:rPr>
          <w:sz w:val="24"/>
          <w:szCs w:val="24"/>
        </w:rPr>
        <w:t>in 2018. Proposal was reiterated to allow the CLC maximum 30 days to address the edits.</w:t>
      </w:r>
    </w:p>
    <w:p w:rsidR="00FA2EC3" w:rsidRDefault="00FA2EC3" w:rsidP="00CF43D9">
      <w:pPr>
        <w:rPr>
          <w:sz w:val="24"/>
          <w:szCs w:val="24"/>
        </w:rPr>
      </w:pPr>
    </w:p>
    <w:p w:rsidR="00E948C9" w:rsidRDefault="00FA2EC3" w:rsidP="00CF43D9">
      <w:pPr>
        <w:rPr>
          <w:sz w:val="24"/>
          <w:szCs w:val="24"/>
        </w:rPr>
      </w:pPr>
      <w:r>
        <w:rPr>
          <w:sz w:val="24"/>
          <w:szCs w:val="24"/>
        </w:rPr>
        <w:t xml:space="preserve">Statement was made affirming the possibility of re-issuing another edited version of </w:t>
      </w:r>
      <w:proofErr w:type="spellStart"/>
      <w:r>
        <w:rPr>
          <w:sz w:val="24"/>
          <w:szCs w:val="24"/>
        </w:rPr>
        <w:t>SoG</w:t>
      </w:r>
      <w:proofErr w:type="spellEnd"/>
      <w:r>
        <w:rPr>
          <w:sz w:val="24"/>
          <w:szCs w:val="24"/>
        </w:rPr>
        <w:t xml:space="preserve"> by properly submitting the document for re-approval after the 1</w:t>
      </w:r>
      <w:r w:rsidRPr="00FA2EC3">
        <w:rPr>
          <w:sz w:val="24"/>
          <w:szCs w:val="24"/>
          <w:vertAlign w:val="superscript"/>
        </w:rPr>
        <w:t>st</w:t>
      </w:r>
      <w:r>
        <w:rPr>
          <w:sz w:val="24"/>
          <w:szCs w:val="24"/>
        </w:rPr>
        <w:t xml:space="preserve"> version sells out. </w:t>
      </w:r>
      <w:r w:rsidR="00E948C9">
        <w:rPr>
          <w:sz w:val="24"/>
          <w:szCs w:val="24"/>
        </w:rPr>
        <w:t xml:space="preserve">Speculation that in the future perhaps the BOC will not have to take on the task of editing in the manner that they </w:t>
      </w:r>
      <w:r w:rsidR="001468D8">
        <w:rPr>
          <w:sz w:val="24"/>
          <w:szCs w:val="24"/>
        </w:rPr>
        <w:t>did</w:t>
      </w:r>
      <w:r w:rsidR="00E948C9">
        <w:rPr>
          <w:sz w:val="24"/>
          <w:szCs w:val="24"/>
        </w:rPr>
        <w:t xml:space="preserve">. </w:t>
      </w:r>
    </w:p>
    <w:p w:rsidR="00E948C9" w:rsidRDefault="00E948C9" w:rsidP="00CF43D9">
      <w:pPr>
        <w:rPr>
          <w:sz w:val="24"/>
          <w:szCs w:val="24"/>
        </w:rPr>
      </w:pPr>
    </w:p>
    <w:p w:rsidR="00E948C9" w:rsidRDefault="00E948C9" w:rsidP="00CF43D9">
      <w:pPr>
        <w:rPr>
          <w:sz w:val="24"/>
          <w:szCs w:val="24"/>
        </w:rPr>
      </w:pPr>
      <w:r>
        <w:rPr>
          <w:sz w:val="24"/>
          <w:szCs w:val="24"/>
        </w:rPr>
        <w:t xml:space="preserve">Point was raised that the BOT sending out a red-lined edit to the CLC was an anomaly this time around; that a precedent for doing so had not been set in the past, and that doing so added more fuel to the fire of the issue. The Basic Text was modified at some point down the line; changes can be made to </w:t>
      </w:r>
      <w:proofErr w:type="spellStart"/>
      <w:r>
        <w:rPr>
          <w:sz w:val="24"/>
          <w:szCs w:val="24"/>
        </w:rPr>
        <w:t>SoG</w:t>
      </w:r>
      <w:proofErr w:type="spellEnd"/>
      <w:r>
        <w:rPr>
          <w:sz w:val="24"/>
          <w:szCs w:val="24"/>
        </w:rPr>
        <w:t xml:space="preserve"> if the need arises, and at this point the BOT owes it to the Fellowship to get this reader published and distributed. </w:t>
      </w:r>
    </w:p>
    <w:p w:rsidR="00E948C9" w:rsidRDefault="00E948C9" w:rsidP="00CF43D9">
      <w:pPr>
        <w:rPr>
          <w:sz w:val="24"/>
          <w:szCs w:val="24"/>
        </w:rPr>
      </w:pPr>
      <w:r>
        <w:rPr>
          <w:sz w:val="24"/>
          <w:szCs w:val="24"/>
        </w:rPr>
        <w:t xml:space="preserve">It was the understanding of the CHRC when putting forth the Healthy Relationship pamphlet that one’s work would be subjected to a certain measure of the unknown in the development process, but that is the way it works, and until the document is on the floor for approval does the Committee have any say regarding making changes. There are spiritual elements of acceptance, forgiveness and moving forward that need to be taken into consideration. </w:t>
      </w:r>
    </w:p>
    <w:p w:rsidR="002B0D10" w:rsidRDefault="002B0D10" w:rsidP="00CF43D9">
      <w:pPr>
        <w:rPr>
          <w:sz w:val="24"/>
          <w:szCs w:val="24"/>
        </w:rPr>
      </w:pPr>
    </w:p>
    <w:p w:rsidR="002B0D10" w:rsidRDefault="002B0D10" w:rsidP="00CF43D9">
      <w:pPr>
        <w:rPr>
          <w:sz w:val="24"/>
          <w:szCs w:val="24"/>
        </w:rPr>
      </w:pPr>
      <w:r>
        <w:rPr>
          <w:sz w:val="24"/>
          <w:szCs w:val="24"/>
        </w:rPr>
        <w:t>End of Discussion</w:t>
      </w:r>
    </w:p>
    <w:p w:rsidR="00CF43D9" w:rsidRDefault="00CF43D9" w:rsidP="00CF43D9">
      <w:pPr>
        <w:rPr>
          <w:sz w:val="24"/>
          <w:szCs w:val="24"/>
        </w:rPr>
      </w:pPr>
    </w:p>
    <w:p w:rsidR="006252AB" w:rsidRDefault="009D2EE1" w:rsidP="009D2EE1">
      <w:pPr>
        <w:rPr>
          <w:sz w:val="24"/>
          <w:szCs w:val="24"/>
        </w:rPr>
      </w:pPr>
      <w:r>
        <w:rPr>
          <w:sz w:val="24"/>
          <w:szCs w:val="24"/>
        </w:rPr>
        <w:t xml:space="preserve">The motion: the board reaffirms its prior decision to proceed with the printing and publishing </w:t>
      </w:r>
      <w:r w:rsidR="002B0D10">
        <w:rPr>
          <w:sz w:val="24"/>
          <w:szCs w:val="24"/>
        </w:rPr>
        <w:t xml:space="preserve">of the version of </w:t>
      </w:r>
      <w:r w:rsidR="002B0D10" w:rsidRPr="002B0D10">
        <w:rPr>
          <w:b/>
          <w:sz w:val="24"/>
          <w:szCs w:val="24"/>
        </w:rPr>
        <w:t>State of G</w:t>
      </w:r>
      <w:r w:rsidRPr="002B0D10">
        <w:rPr>
          <w:b/>
          <w:sz w:val="24"/>
          <w:szCs w:val="24"/>
        </w:rPr>
        <w:t>race:</w:t>
      </w:r>
      <w:r w:rsidR="002B0D10" w:rsidRPr="002B0D10">
        <w:rPr>
          <w:b/>
          <w:sz w:val="24"/>
          <w:szCs w:val="24"/>
        </w:rPr>
        <w:t xml:space="preserve"> Daily M</w:t>
      </w:r>
      <w:r w:rsidRPr="002B0D10">
        <w:rPr>
          <w:b/>
          <w:sz w:val="24"/>
          <w:szCs w:val="24"/>
        </w:rPr>
        <w:t>ediations</w:t>
      </w:r>
      <w:r>
        <w:rPr>
          <w:sz w:val="24"/>
          <w:szCs w:val="24"/>
        </w:rPr>
        <w:t xml:space="preserve"> previously approved by the </w:t>
      </w:r>
      <w:r w:rsidR="000251E5">
        <w:rPr>
          <w:sz w:val="24"/>
          <w:szCs w:val="24"/>
        </w:rPr>
        <w:t>Board</w:t>
      </w:r>
      <w:r w:rsidR="002B0D10">
        <w:rPr>
          <w:sz w:val="24"/>
          <w:szCs w:val="24"/>
        </w:rPr>
        <w:t>;</w:t>
      </w:r>
      <w:r>
        <w:rPr>
          <w:sz w:val="24"/>
          <w:szCs w:val="24"/>
        </w:rPr>
        <w:t xml:space="preserve"> the </w:t>
      </w:r>
      <w:r w:rsidR="000251E5">
        <w:rPr>
          <w:sz w:val="24"/>
          <w:szCs w:val="24"/>
        </w:rPr>
        <w:t>Board</w:t>
      </w:r>
      <w:r w:rsidR="002B0D10">
        <w:rPr>
          <w:sz w:val="24"/>
          <w:szCs w:val="24"/>
        </w:rPr>
        <w:t xml:space="preserve"> will send a letter to the Conference Literature C</w:t>
      </w:r>
      <w:r w:rsidR="000251E5">
        <w:rPr>
          <w:sz w:val="24"/>
          <w:szCs w:val="24"/>
        </w:rPr>
        <w:t>ommittee informing them of this</w:t>
      </w:r>
      <w:r>
        <w:rPr>
          <w:sz w:val="24"/>
          <w:szCs w:val="24"/>
        </w:rPr>
        <w:t xml:space="preserve">. </w:t>
      </w:r>
    </w:p>
    <w:p w:rsidR="000251E5" w:rsidRDefault="000251E5" w:rsidP="009D2EE1">
      <w:pPr>
        <w:rPr>
          <w:sz w:val="24"/>
          <w:szCs w:val="24"/>
        </w:rPr>
      </w:pPr>
    </w:p>
    <w:p w:rsidR="000251E5" w:rsidRDefault="000251E5" w:rsidP="009D2EE1">
      <w:pPr>
        <w:rPr>
          <w:sz w:val="24"/>
          <w:szCs w:val="24"/>
        </w:rPr>
      </w:pPr>
      <w:r>
        <w:rPr>
          <w:sz w:val="24"/>
          <w:szCs w:val="24"/>
        </w:rPr>
        <w:t>Motion was seconded.</w:t>
      </w:r>
    </w:p>
    <w:p w:rsidR="000251E5" w:rsidRDefault="000251E5" w:rsidP="009D2EE1">
      <w:pPr>
        <w:rPr>
          <w:sz w:val="24"/>
          <w:szCs w:val="24"/>
        </w:rPr>
      </w:pPr>
    </w:p>
    <w:p w:rsidR="000251E5" w:rsidRDefault="000251E5" w:rsidP="009D2EE1">
      <w:pPr>
        <w:rPr>
          <w:sz w:val="24"/>
          <w:szCs w:val="24"/>
        </w:rPr>
      </w:pPr>
      <w:r>
        <w:rPr>
          <w:sz w:val="24"/>
          <w:szCs w:val="24"/>
        </w:rPr>
        <w:t>Vote was 6-1-0.</w:t>
      </w:r>
    </w:p>
    <w:p w:rsidR="000251E5" w:rsidRDefault="000251E5" w:rsidP="009D2EE1">
      <w:pPr>
        <w:rPr>
          <w:sz w:val="24"/>
          <w:szCs w:val="24"/>
        </w:rPr>
      </w:pPr>
    </w:p>
    <w:p w:rsidR="00525295" w:rsidRDefault="006B1F95" w:rsidP="009D2EE1">
      <w:pPr>
        <w:rPr>
          <w:sz w:val="24"/>
          <w:szCs w:val="24"/>
        </w:rPr>
      </w:pPr>
      <w:r>
        <w:rPr>
          <w:sz w:val="24"/>
          <w:szCs w:val="24"/>
        </w:rPr>
        <w:t>The minority opinion</w:t>
      </w:r>
      <w:r w:rsidR="000251E5">
        <w:rPr>
          <w:sz w:val="24"/>
          <w:szCs w:val="24"/>
        </w:rPr>
        <w:t xml:space="preserve"> was heard, stating the belief this issue will come up again in the 2020 ABM since a lot of money will be spent on printing this version, and a spotlight will be put upon the previous collaborative process between the prior BOC and the current CLC. Because of all the effort now being put forth to improve </w:t>
      </w:r>
      <w:r w:rsidR="00DD3472">
        <w:rPr>
          <w:sz w:val="24"/>
          <w:szCs w:val="24"/>
        </w:rPr>
        <w:t xml:space="preserve">upon the </w:t>
      </w:r>
      <w:r w:rsidR="000251E5">
        <w:rPr>
          <w:sz w:val="24"/>
          <w:szCs w:val="24"/>
        </w:rPr>
        <w:t xml:space="preserve">collaborative </w:t>
      </w:r>
      <w:r w:rsidR="00DD3472">
        <w:rPr>
          <w:sz w:val="24"/>
          <w:szCs w:val="24"/>
        </w:rPr>
        <w:t xml:space="preserve">literature </w:t>
      </w:r>
      <w:r w:rsidR="000251E5">
        <w:rPr>
          <w:sz w:val="24"/>
          <w:szCs w:val="24"/>
        </w:rPr>
        <w:t xml:space="preserve">process, it’s clear something went awry; </w:t>
      </w:r>
      <w:r w:rsidR="00DD3472">
        <w:rPr>
          <w:sz w:val="24"/>
          <w:szCs w:val="24"/>
        </w:rPr>
        <w:t xml:space="preserve">the opinion was stated that a huge mistake was made in the original process and a critical error is now being made in moving forward. </w:t>
      </w:r>
    </w:p>
    <w:p w:rsidR="00525295" w:rsidRDefault="00525295" w:rsidP="009D2EE1">
      <w:pPr>
        <w:rPr>
          <w:sz w:val="24"/>
          <w:szCs w:val="24"/>
        </w:rPr>
      </w:pPr>
    </w:p>
    <w:p w:rsidR="00571DBC" w:rsidRDefault="00DD3472" w:rsidP="009D2EE1">
      <w:pPr>
        <w:rPr>
          <w:sz w:val="24"/>
          <w:szCs w:val="24"/>
        </w:rPr>
      </w:pPr>
      <w:r>
        <w:rPr>
          <w:sz w:val="24"/>
          <w:szCs w:val="24"/>
        </w:rPr>
        <w:t>The Re-vote was 6-1-0.  Motion was approved.</w:t>
      </w:r>
    </w:p>
    <w:p w:rsidR="00571DBC" w:rsidRDefault="00571DBC" w:rsidP="009D2EE1">
      <w:pPr>
        <w:rPr>
          <w:sz w:val="24"/>
          <w:szCs w:val="24"/>
        </w:rPr>
      </w:pPr>
    </w:p>
    <w:p w:rsidR="00571DBC" w:rsidRDefault="00571DBC" w:rsidP="00571DBC">
      <w:pPr>
        <w:rPr>
          <w:sz w:val="24"/>
          <w:szCs w:val="24"/>
        </w:rPr>
      </w:pPr>
      <w:r>
        <w:rPr>
          <w:sz w:val="24"/>
          <w:szCs w:val="24"/>
        </w:rPr>
        <w:t>Action item created: Nancy and Jay will draft a response to the CLC and circulate for BOT comments and ultimate sending to CLC.</w:t>
      </w:r>
    </w:p>
    <w:p w:rsidR="00525295" w:rsidRDefault="00525295" w:rsidP="009D2EE1">
      <w:pPr>
        <w:rPr>
          <w:sz w:val="24"/>
          <w:szCs w:val="24"/>
        </w:rPr>
      </w:pPr>
    </w:p>
    <w:p w:rsidR="00467BD4" w:rsidRPr="00705D92" w:rsidRDefault="00C25D47" w:rsidP="00467BD4">
      <w:pPr>
        <w:rPr>
          <w:sz w:val="24"/>
          <w:szCs w:val="24"/>
        </w:rPr>
      </w:pPr>
      <w:r>
        <w:rPr>
          <w:rFonts w:ascii="Arial" w:eastAsia="Arial" w:hAnsi="Arial" w:cs="Arial"/>
          <w:sz w:val="24"/>
          <w:szCs w:val="24"/>
        </w:rPr>
        <w:t xml:space="preserve">                  </w:t>
      </w:r>
    </w:p>
    <w:p w:rsidR="00467BD4" w:rsidRPr="001468D8" w:rsidRDefault="00467BD4" w:rsidP="00467BD4">
      <w:pPr>
        <w:pStyle w:val="ListParagraph"/>
        <w:numPr>
          <w:ilvl w:val="0"/>
          <w:numId w:val="17"/>
        </w:numPr>
        <w:rPr>
          <w:rFonts w:ascii="Trebuchet MS" w:hAnsi="Trebuchet MS"/>
          <w:b/>
          <w:bCs/>
          <w:iCs/>
          <w:sz w:val="20"/>
          <w:szCs w:val="20"/>
        </w:rPr>
      </w:pPr>
      <w:r w:rsidRPr="001468D8">
        <w:rPr>
          <w:rFonts w:ascii="Arial" w:eastAsia="Arial" w:hAnsi="Arial" w:cs="Arial"/>
          <w:sz w:val="24"/>
          <w:szCs w:val="24"/>
        </w:rPr>
        <w:t>Discussion of letter from Whistleblower complaint - (Seth S</w:t>
      </w:r>
      <w:proofErr w:type="gramStart"/>
      <w:r w:rsidRPr="001468D8">
        <w:rPr>
          <w:rFonts w:ascii="Arial" w:eastAsia="Arial" w:hAnsi="Arial" w:cs="Arial"/>
          <w:sz w:val="24"/>
          <w:szCs w:val="24"/>
        </w:rPr>
        <w:t>.-</w:t>
      </w:r>
      <w:proofErr w:type="gramEnd"/>
      <w:r w:rsidRPr="001468D8">
        <w:rPr>
          <w:rFonts w:ascii="Arial" w:eastAsia="Arial" w:hAnsi="Arial" w:cs="Arial"/>
          <w:sz w:val="24"/>
          <w:szCs w:val="24"/>
        </w:rPr>
        <w:t xml:space="preserve">President)  </w:t>
      </w:r>
      <w:r w:rsidRPr="001468D8">
        <w:rPr>
          <w:rFonts w:ascii="Trebuchet MS" w:eastAsia="Arial" w:hAnsi="Trebuchet MS" w:cs="Arial"/>
          <w:b/>
          <w:bCs/>
          <w:iCs/>
          <w:sz w:val="20"/>
          <w:szCs w:val="20"/>
        </w:rPr>
        <w:t xml:space="preserve">  </w:t>
      </w:r>
    </w:p>
    <w:p w:rsidR="001468D8" w:rsidRDefault="00467BD4" w:rsidP="00467BD4">
      <w:pPr>
        <w:pStyle w:val="ListParagraph"/>
        <w:rPr>
          <w:rFonts w:ascii="Trebuchet MS" w:eastAsia="Arial" w:hAnsi="Trebuchet MS" w:cs="Arial"/>
          <w:b/>
          <w:bCs/>
          <w:i/>
          <w:iCs/>
          <w:sz w:val="20"/>
          <w:szCs w:val="20"/>
        </w:rPr>
      </w:pPr>
      <w:r w:rsidRPr="00AE4B3F">
        <w:rPr>
          <w:rFonts w:ascii="Trebuchet MS" w:eastAsia="Arial" w:hAnsi="Trebuchet MS" w:cs="Arial"/>
          <w:b/>
          <w:bCs/>
          <w:i/>
          <w:iCs/>
          <w:sz w:val="20"/>
          <w:szCs w:val="20"/>
        </w:rPr>
        <w:t>(Whistleblower Complaint Materials)</w:t>
      </w:r>
    </w:p>
    <w:p w:rsidR="002D5086" w:rsidRPr="001468D8" w:rsidRDefault="002D5086" w:rsidP="001468D8">
      <w:pPr>
        <w:rPr>
          <w:rFonts w:ascii="Trebuchet MS" w:eastAsia="Arial" w:hAnsi="Trebuchet MS" w:cs="Arial"/>
          <w:b/>
          <w:bCs/>
          <w:iCs/>
          <w:sz w:val="20"/>
          <w:szCs w:val="20"/>
        </w:rPr>
      </w:pPr>
    </w:p>
    <w:p w:rsidR="00DD3472" w:rsidRDefault="00DD3472" w:rsidP="00DD3472">
      <w:pPr>
        <w:rPr>
          <w:rFonts w:ascii="Trebuchet MS" w:eastAsia="Arial" w:hAnsi="Trebuchet MS" w:cs="Arial"/>
          <w:b/>
          <w:bCs/>
          <w:iCs/>
          <w:sz w:val="20"/>
          <w:szCs w:val="20"/>
        </w:rPr>
      </w:pPr>
    </w:p>
    <w:p w:rsidR="001468D8" w:rsidRDefault="001468D8" w:rsidP="00DD3472">
      <w:pPr>
        <w:rPr>
          <w:sz w:val="24"/>
          <w:szCs w:val="24"/>
        </w:rPr>
      </w:pPr>
      <w:r>
        <w:rPr>
          <w:sz w:val="24"/>
          <w:szCs w:val="24"/>
        </w:rPr>
        <w:t xml:space="preserve">Discussion: </w:t>
      </w:r>
    </w:p>
    <w:p w:rsidR="001468D8" w:rsidRDefault="001468D8" w:rsidP="00DD3472">
      <w:pPr>
        <w:rPr>
          <w:sz w:val="24"/>
          <w:szCs w:val="24"/>
        </w:rPr>
      </w:pPr>
    </w:p>
    <w:p w:rsidR="00165A24" w:rsidRDefault="00DD3472" w:rsidP="00DD3472">
      <w:pPr>
        <w:rPr>
          <w:sz w:val="24"/>
          <w:szCs w:val="24"/>
        </w:rPr>
      </w:pPr>
      <w:r>
        <w:rPr>
          <w:sz w:val="24"/>
          <w:szCs w:val="24"/>
        </w:rPr>
        <w:t xml:space="preserve">This issue came up for the prior BOT. In 2018, a proposal </w:t>
      </w:r>
      <w:r w:rsidR="001468D8">
        <w:rPr>
          <w:sz w:val="24"/>
          <w:szCs w:val="24"/>
        </w:rPr>
        <w:t xml:space="preserve">was </w:t>
      </w:r>
      <w:r>
        <w:rPr>
          <w:sz w:val="24"/>
          <w:szCs w:val="24"/>
        </w:rPr>
        <w:t xml:space="preserve">brought forth by the New York Intergroup to host the following year’s ABM. One of the New York ABM Delegates told members of the Board that the proposal was from an individual, not the entire New York Intergroup, but the proposal WAS in fact from the New York Intergroup. When the Board reviewed possible sites in New York, they couldn’t find any options that were cost-effective to allow the Board to select New York as the next ABM location, and plans were made to select Sacramento. This particular whistleblower complaint cites the </w:t>
      </w:r>
      <w:r w:rsidR="00165A24">
        <w:rPr>
          <w:sz w:val="24"/>
          <w:szCs w:val="24"/>
        </w:rPr>
        <w:t xml:space="preserve">Board made their decision on the erroneous information that the individual had put forth the proposal as opposed to the New York Intergroup, and the whistleblower wants the BOT minutes amended to reflect the Board did not have the correct information about the New York </w:t>
      </w:r>
      <w:proofErr w:type="spellStart"/>
      <w:r w:rsidR="00165A24">
        <w:rPr>
          <w:sz w:val="24"/>
          <w:szCs w:val="24"/>
        </w:rPr>
        <w:t>Intergroup’s</w:t>
      </w:r>
      <w:proofErr w:type="spellEnd"/>
      <w:r w:rsidR="00165A24">
        <w:rPr>
          <w:sz w:val="24"/>
          <w:szCs w:val="24"/>
        </w:rPr>
        <w:t xml:space="preserve"> support. </w:t>
      </w:r>
    </w:p>
    <w:p w:rsidR="00165A24" w:rsidRDefault="00165A24" w:rsidP="00DD3472">
      <w:pPr>
        <w:rPr>
          <w:sz w:val="24"/>
          <w:szCs w:val="24"/>
        </w:rPr>
      </w:pPr>
    </w:p>
    <w:p w:rsidR="00165A24" w:rsidRDefault="00165A24" w:rsidP="00DD3472">
      <w:pPr>
        <w:rPr>
          <w:sz w:val="24"/>
          <w:szCs w:val="24"/>
        </w:rPr>
      </w:pPr>
      <w:r>
        <w:rPr>
          <w:sz w:val="24"/>
          <w:szCs w:val="24"/>
        </w:rPr>
        <w:t>Opinion</w:t>
      </w:r>
      <w:r w:rsidR="001468D8">
        <w:rPr>
          <w:sz w:val="24"/>
          <w:szCs w:val="24"/>
        </w:rPr>
        <w:t xml:space="preserve"> </w:t>
      </w:r>
      <w:proofErr w:type="gramStart"/>
      <w:r w:rsidR="001468D8">
        <w:rPr>
          <w:sz w:val="24"/>
          <w:szCs w:val="24"/>
        </w:rPr>
        <w:t>stated</w:t>
      </w:r>
      <w:proofErr w:type="gramEnd"/>
      <w:r>
        <w:rPr>
          <w:sz w:val="24"/>
          <w:szCs w:val="24"/>
        </w:rPr>
        <w:t xml:space="preserve"> </w:t>
      </w:r>
      <w:proofErr w:type="gramStart"/>
      <w:r>
        <w:rPr>
          <w:sz w:val="24"/>
          <w:szCs w:val="24"/>
        </w:rPr>
        <w:t>that in order to move forward, the Board needs</w:t>
      </w:r>
      <w:proofErr w:type="gramEnd"/>
      <w:r>
        <w:rPr>
          <w:sz w:val="24"/>
          <w:szCs w:val="24"/>
        </w:rPr>
        <w:t xml:space="preserve"> only to say the Board was misinformed regarding the proposal coming from the New York Intergroup as opposed to an individual.</w:t>
      </w:r>
    </w:p>
    <w:p w:rsidR="00165A24" w:rsidRDefault="00165A24" w:rsidP="00DD3472">
      <w:pPr>
        <w:rPr>
          <w:sz w:val="24"/>
          <w:szCs w:val="24"/>
        </w:rPr>
      </w:pPr>
    </w:p>
    <w:p w:rsidR="00165A24" w:rsidRDefault="006B1F95" w:rsidP="00DD3472">
      <w:pPr>
        <w:rPr>
          <w:sz w:val="24"/>
          <w:szCs w:val="24"/>
        </w:rPr>
      </w:pPr>
      <w:r>
        <w:rPr>
          <w:sz w:val="24"/>
          <w:szCs w:val="24"/>
        </w:rPr>
        <w:t>Point raised that l</w:t>
      </w:r>
      <w:r w:rsidR="00165A24">
        <w:rPr>
          <w:sz w:val="24"/>
          <w:szCs w:val="24"/>
        </w:rPr>
        <w:t xml:space="preserve">ooking back in hindsight at the previous BOT discussions, the decision regarding not going to New York was based upon cost; </w:t>
      </w:r>
      <w:r>
        <w:rPr>
          <w:sz w:val="24"/>
          <w:szCs w:val="24"/>
        </w:rPr>
        <w:t>t</w:t>
      </w:r>
      <w:r w:rsidR="00165A24">
        <w:rPr>
          <w:sz w:val="24"/>
          <w:szCs w:val="24"/>
        </w:rPr>
        <w:t xml:space="preserve">here was pressure to announce the next ABM location at the previous ABM; people really wanted to make New York work as a location, there wasn’t actually any real consideration made regarding supposed comments from the New York delegate regarding the lack of New York Intergroup support. </w:t>
      </w:r>
    </w:p>
    <w:p w:rsidR="00165A24" w:rsidRDefault="00165A24" w:rsidP="00DD3472">
      <w:pPr>
        <w:rPr>
          <w:sz w:val="24"/>
          <w:szCs w:val="24"/>
        </w:rPr>
      </w:pPr>
    </w:p>
    <w:p w:rsidR="0020521C" w:rsidRDefault="0020521C" w:rsidP="00DD3472">
      <w:pPr>
        <w:rPr>
          <w:sz w:val="24"/>
          <w:szCs w:val="24"/>
        </w:rPr>
      </w:pPr>
      <w:r>
        <w:rPr>
          <w:sz w:val="24"/>
          <w:szCs w:val="24"/>
        </w:rPr>
        <w:t>The BPMC had</w:t>
      </w:r>
      <w:r w:rsidR="00165A24">
        <w:rPr>
          <w:sz w:val="24"/>
          <w:szCs w:val="24"/>
        </w:rPr>
        <w:t xml:space="preserve"> expressed </w:t>
      </w:r>
      <w:r>
        <w:rPr>
          <w:sz w:val="24"/>
          <w:szCs w:val="24"/>
        </w:rPr>
        <w:t xml:space="preserve">price </w:t>
      </w:r>
      <w:r w:rsidR="00165A24">
        <w:rPr>
          <w:sz w:val="24"/>
          <w:szCs w:val="24"/>
        </w:rPr>
        <w:t>concern</w:t>
      </w:r>
      <w:r>
        <w:rPr>
          <w:sz w:val="24"/>
          <w:szCs w:val="24"/>
        </w:rPr>
        <w:t>s</w:t>
      </w:r>
      <w:r w:rsidR="00165A24">
        <w:rPr>
          <w:sz w:val="24"/>
          <w:szCs w:val="24"/>
        </w:rPr>
        <w:t xml:space="preserve"> regarding both New York and Chicago as potential locations. </w:t>
      </w:r>
      <w:r>
        <w:rPr>
          <w:sz w:val="24"/>
          <w:szCs w:val="24"/>
        </w:rPr>
        <w:t xml:space="preserve">The previous BOT had replied to the Whistleblower with this reply: </w:t>
      </w:r>
      <w:r w:rsidRPr="0020521C">
        <w:rPr>
          <w:b/>
          <w:sz w:val="24"/>
          <w:szCs w:val="24"/>
        </w:rPr>
        <w:t>“We thank the New York City Intergroup for filing an application to host the 2019 ABM. We regret any confusion or upset we may have caused. Utilizing what we have learned from this situation with New York City and others, we have taken decisive steps to rewrite and approve the new host-city application. We would like to thank all those involved. We would also like to thank the Board Programs and Membership Committee for their help in crafting this new host city application. Thank you for your service and assistance in handling this complaint.”</w:t>
      </w:r>
    </w:p>
    <w:p w:rsidR="0020521C" w:rsidRDefault="0020521C" w:rsidP="00DD3472">
      <w:pPr>
        <w:rPr>
          <w:sz w:val="24"/>
          <w:szCs w:val="24"/>
        </w:rPr>
      </w:pPr>
    </w:p>
    <w:p w:rsidR="0020521C" w:rsidRDefault="0020521C" w:rsidP="00DD3472">
      <w:pPr>
        <w:rPr>
          <w:sz w:val="24"/>
          <w:szCs w:val="24"/>
        </w:rPr>
      </w:pPr>
      <w:r>
        <w:rPr>
          <w:sz w:val="24"/>
          <w:szCs w:val="24"/>
        </w:rPr>
        <w:t xml:space="preserve">For the sake of clarification, all the Whistleblower wants is for the minutes to reflect what happened. </w:t>
      </w:r>
    </w:p>
    <w:p w:rsidR="0020521C" w:rsidRDefault="0020521C" w:rsidP="00DD3472">
      <w:pPr>
        <w:rPr>
          <w:sz w:val="24"/>
          <w:szCs w:val="24"/>
        </w:rPr>
      </w:pPr>
    </w:p>
    <w:p w:rsidR="0020521C" w:rsidRDefault="00D9426B" w:rsidP="00DD3472">
      <w:pPr>
        <w:rPr>
          <w:sz w:val="24"/>
          <w:szCs w:val="24"/>
        </w:rPr>
      </w:pPr>
      <w:r>
        <w:rPr>
          <w:sz w:val="24"/>
          <w:szCs w:val="24"/>
        </w:rPr>
        <w:t xml:space="preserve">Reminder of the </w:t>
      </w:r>
      <w:r w:rsidR="00FC2F79">
        <w:rPr>
          <w:sz w:val="24"/>
          <w:szCs w:val="24"/>
        </w:rPr>
        <w:t>c</w:t>
      </w:r>
      <w:r>
        <w:rPr>
          <w:sz w:val="24"/>
          <w:szCs w:val="24"/>
        </w:rPr>
        <w:t xml:space="preserve">hanges </w:t>
      </w:r>
      <w:r w:rsidR="0020521C">
        <w:rPr>
          <w:sz w:val="24"/>
          <w:szCs w:val="24"/>
        </w:rPr>
        <w:t>made</w:t>
      </w:r>
      <w:r w:rsidR="00FC2F79">
        <w:rPr>
          <w:sz w:val="24"/>
          <w:szCs w:val="24"/>
        </w:rPr>
        <w:t xml:space="preserve"> by the BPMC</w:t>
      </w:r>
      <w:r w:rsidR="0020521C">
        <w:rPr>
          <w:sz w:val="24"/>
          <w:szCs w:val="24"/>
        </w:rPr>
        <w:t xml:space="preserve"> in the process for selecting host cities. </w:t>
      </w:r>
    </w:p>
    <w:p w:rsidR="0020521C" w:rsidRDefault="0020521C" w:rsidP="00DD3472">
      <w:pPr>
        <w:rPr>
          <w:sz w:val="24"/>
          <w:szCs w:val="24"/>
        </w:rPr>
      </w:pPr>
    </w:p>
    <w:p w:rsidR="00FC2F79" w:rsidRDefault="00FC2F79" w:rsidP="00DD3472">
      <w:pPr>
        <w:rPr>
          <w:sz w:val="24"/>
          <w:szCs w:val="24"/>
        </w:rPr>
      </w:pPr>
      <w:r>
        <w:rPr>
          <w:sz w:val="24"/>
          <w:szCs w:val="24"/>
        </w:rPr>
        <w:t>Proposal for a bracketed statement to be added to the prior minutes after the reference that offended the</w:t>
      </w:r>
      <w:r w:rsidR="00D9426B">
        <w:rPr>
          <w:sz w:val="24"/>
          <w:szCs w:val="24"/>
        </w:rPr>
        <w:t xml:space="preserve"> Whistleblower stating </w:t>
      </w:r>
      <w:r>
        <w:rPr>
          <w:sz w:val="24"/>
          <w:szCs w:val="24"/>
        </w:rPr>
        <w:t>“the Board has been subsequently informed that the proposal for New York City to host the 2019 ABM was approved by its Intergroup.”</w:t>
      </w:r>
    </w:p>
    <w:p w:rsidR="00FC2F79" w:rsidRDefault="00FC2F79" w:rsidP="00DD3472">
      <w:pPr>
        <w:rPr>
          <w:sz w:val="24"/>
          <w:szCs w:val="24"/>
        </w:rPr>
      </w:pPr>
    </w:p>
    <w:p w:rsidR="00FC2F79" w:rsidRDefault="00FC2F79" w:rsidP="00DD3472">
      <w:pPr>
        <w:rPr>
          <w:sz w:val="24"/>
          <w:szCs w:val="24"/>
        </w:rPr>
      </w:pPr>
      <w:r>
        <w:rPr>
          <w:sz w:val="24"/>
          <w:szCs w:val="24"/>
        </w:rPr>
        <w:t xml:space="preserve">Motion to state in the October 2019 minutes: The Board recognizes that the proposal to host the 2019 ABC/M in New York City was made by the New York Intergroup. </w:t>
      </w:r>
    </w:p>
    <w:p w:rsidR="005E0BBE" w:rsidRDefault="005E0BBE" w:rsidP="00DD3472">
      <w:pPr>
        <w:rPr>
          <w:sz w:val="24"/>
          <w:szCs w:val="24"/>
        </w:rPr>
      </w:pPr>
    </w:p>
    <w:p w:rsidR="005E0BBE" w:rsidRDefault="005E0BBE" w:rsidP="00DD3472">
      <w:pPr>
        <w:rPr>
          <w:sz w:val="24"/>
          <w:szCs w:val="24"/>
        </w:rPr>
      </w:pPr>
      <w:r>
        <w:rPr>
          <w:sz w:val="24"/>
          <w:szCs w:val="24"/>
        </w:rPr>
        <w:t>Motion was seconded.</w:t>
      </w:r>
    </w:p>
    <w:p w:rsidR="00FC2F79" w:rsidRDefault="00FC2F79" w:rsidP="00DD3472">
      <w:pPr>
        <w:rPr>
          <w:sz w:val="24"/>
          <w:szCs w:val="24"/>
        </w:rPr>
      </w:pPr>
    </w:p>
    <w:p w:rsidR="00FC2F79" w:rsidRDefault="00FC2F79" w:rsidP="00DD3472">
      <w:pPr>
        <w:rPr>
          <w:sz w:val="24"/>
          <w:szCs w:val="24"/>
        </w:rPr>
      </w:pPr>
      <w:r>
        <w:rPr>
          <w:sz w:val="24"/>
          <w:szCs w:val="24"/>
        </w:rPr>
        <w:t xml:space="preserve">Vote was 6-1-0. </w:t>
      </w:r>
    </w:p>
    <w:p w:rsidR="00FC2F79" w:rsidRDefault="00FC2F79" w:rsidP="00DD3472">
      <w:pPr>
        <w:rPr>
          <w:sz w:val="24"/>
          <w:szCs w:val="24"/>
        </w:rPr>
      </w:pPr>
    </w:p>
    <w:p w:rsidR="00D9426B" w:rsidRDefault="00D9426B" w:rsidP="00DD3472">
      <w:pPr>
        <w:rPr>
          <w:sz w:val="24"/>
          <w:szCs w:val="24"/>
        </w:rPr>
      </w:pPr>
      <w:r>
        <w:rPr>
          <w:sz w:val="24"/>
          <w:szCs w:val="24"/>
        </w:rPr>
        <w:t xml:space="preserve">Minority opinion was </w:t>
      </w:r>
      <w:r w:rsidR="006B1F95">
        <w:rPr>
          <w:sz w:val="24"/>
          <w:szCs w:val="24"/>
        </w:rPr>
        <w:t>heard</w:t>
      </w:r>
      <w:r w:rsidR="00FC2F79">
        <w:rPr>
          <w:sz w:val="24"/>
          <w:szCs w:val="24"/>
        </w:rPr>
        <w:t>: the minutes that have been posted f</w:t>
      </w:r>
      <w:r w:rsidR="005E0BBE">
        <w:rPr>
          <w:sz w:val="24"/>
          <w:szCs w:val="24"/>
        </w:rPr>
        <w:t>or the last year and a half state that “according to a</w:t>
      </w:r>
      <w:r>
        <w:rPr>
          <w:sz w:val="24"/>
          <w:szCs w:val="24"/>
        </w:rPr>
        <w:t xml:space="preserve"> New York City Intergroup representative, the New York City bid was not from the Intergroup, but rather from an individual, therefore the current New York City bid is being taken off the table for contention</w:t>
      </w:r>
      <w:r w:rsidR="005E0BBE">
        <w:rPr>
          <w:sz w:val="24"/>
          <w:szCs w:val="24"/>
        </w:rPr>
        <w:t>”</w:t>
      </w:r>
      <w:r>
        <w:rPr>
          <w:sz w:val="24"/>
          <w:szCs w:val="24"/>
        </w:rPr>
        <w:t xml:space="preserve">. So the history tells us it had nothing to do with costs. Now we are being told the New York City bid </w:t>
      </w:r>
      <w:r>
        <w:rPr>
          <w:i/>
          <w:sz w:val="24"/>
          <w:szCs w:val="24"/>
        </w:rPr>
        <w:t>was</w:t>
      </w:r>
      <w:r>
        <w:rPr>
          <w:sz w:val="24"/>
          <w:szCs w:val="24"/>
        </w:rPr>
        <w:t xml:space="preserve"> made by the New York City Intergroup. </w:t>
      </w:r>
    </w:p>
    <w:p w:rsidR="00D9426B" w:rsidRDefault="00D9426B" w:rsidP="00DD3472">
      <w:pPr>
        <w:rPr>
          <w:sz w:val="24"/>
          <w:szCs w:val="24"/>
        </w:rPr>
      </w:pPr>
    </w:p>
    <w:p w:rsidR="00D9426B" w:rsidRDefault="00D9426B" w:rsidP="00DD3472">
      <w:pPr>
        <w:rPr>
          <w:sz w:val="24"/>
          <w:szCs w:val="24"/>
        </w:rPr>
      </w:pPr>
      <w:r>
        <w:rPr>
          <w:sz w:val="24"/>
          <w:szCs w:val="24"/>
        </w:rPr>
        <w:t>Revote was 6-0-1.</w:t>
      </w:r>
    </w:p>
    <w:p w:rsidR="00D9426B" w:rsidRDefault="00D9426B" w:rsidP="00DD3472">
      <w:pPr>
        <w:rPr>
          <w:sz w:val="24"/>
          <w:szCs w:val="24"/>
        </w:rPr>
      </w:pPr>
    </w:p>
    <w:p w:rsidR="00467BD4" w:rsidRPr="00D9426B" w:rsidRDefault="00D9426B" w:rsidP="00D9426B">
      <w:pPr>
        <w:rPr>
          <w:sz w:val="24"/>
          <w:szCs w:val="24"/>
        </w:rPr>
      </w:pPr>
      <w:r>
        <w:rPr>
          <w:sz w:val="24"/>
          <w:szCs w:val="24"/>
        </w:rPr>
        <w:t>Action item: Seth will call the Whistleblower to let him know</w:t>
      </w:r>
      <w:r w:rsidR="005E0BBE">
        <w:rPr>
          <w:sz w:val="24"/>
          <w:szCs w:val="24"/>
        </w:rPr>
        <w:t xml:space="preserve"> we have addressed this. </w:t>
      </w:r>
      <w:r w:rsidR="003E6FC0">
        <w:rPr>
          <w:sz w:val="24"/>
          <w:szCs w:val="24"/>
        </w:rPr>
        <w:t xml:space="preserve">Action item: </w:t>
      </w:r>
      <w:r w:rsidR="005E0BBE">
        <w:rPr>
          <w:sz w:val="24"/>
          <w:szCs w:val="24"/>
        </w:rPr>
        <w:t>Seth will draft something for this month’s</w:t>
      </w:r>
      <w:r>
        <w:rPr>
          <w:sz w:val="24"/>
          <w:szCs w:val="24"/>
        </w:rPr>
        <w:t xml:space="preserve"> minutes and give it to Christina.  </w:t>
      </w:r>
    </w:p>
    <w:p w:rsidR="00467BD4" w:rsidRDefault="00467BD4" w:rsidP="00467BD4">
      <w:pPr>
        <w:rPr>
          <w:sz w:val="24"/>
          <w:szCs w:val="24"/>
        </w:rPr>
      </w:pPr>
    </w:p>
    <w:p w:rsidR="00467BD4" w:rsidRPr="00705D92" w:rsidRDefault="00467BD4" w:rsidP="00467BD4">
      <w:pPr>
        <w:pStyle w:val="ListParagraph"/>
        <w:numPr>
          <w:ilvl w:val="0"/>
          <w:numId w:val="17"/>
        </w:numPr>
        <w:rPr>
          <w:sz w:val="24"/>
          <w:szCs w:val="24"/>
        </w:rPr>
      </w:pPr>
      <w:r w:rsidRPr="00705D92">
        <w:rPr>
          <w:rFonts w:ascii="Arial" w:eastAsia="Arial" w:hAnsi="Arial" w:cs="Arial"/>
          <w:sz w:val="24"/>
          <w:szCs w:val="24"/>
        </w:rPr>
        <w:t>Review Printing and publishing costs; State of Grace; Daily Meditation (Ned J</w:t>
      </w:r>
      <w:proofErr w:type="gramStart"/>
      <w:r w:rsidRPr="00705D92">
        <w:rPr>
          <w:rFonts w:ascii="Arial" w:eastAsia="Arial" w:hAnsi="Arial" w:cs="Arial"/>
          <w:sz w:val="24"/>
          <w:szCs w:val="24"/>
        </w:rPr>
        <w:t>.</w:t>
      </w:r>
      <w:r>
        <w:rPr>
          <w:rFonts w:ascii="Arial" w:eastAsia="Arial" w:hAnsi="Arial" w:cs="Arial"/>
          <w:sz w:val="24"/>
          <w:szCs w:val="24"/>
        </w:rPr>
        <w:t>-</w:t>
      </w:r>
      <w:proofErr w:type="gramEnd"/>
      <w:r>
        <w:rPr>
          <w:rFonts w:ascii="Arial" w:eastAsia="Arial" w:hAnsi="Arial" w:cs="Arial"/>
          <w:sz w:val="24"/>
          <w:szCs w:val="24"/>
        </w:rPr>
        <w:t>BOC</w:t>
      </w:r>
      <w:r w:rsidRPr="00705D92">
        <w:rPr>
          <w:rFonts w:ascii="Arial" w:eastAsia="Arial" w:hAnsi="Arial" w:cs="Arial"/>
          <w:sz w:val="24"/>
          <w:szCs w:val="24"/>
        </w:rPr>
        <w:t xml:space="preserve">) </w:t>
      </w:r>
    </w:p>
    <w:p w:rsidR="00D9426B" w:rsidRDefault="00467BD4" w:rsidP="00467BD4">
      <w:pPr>
        <w:pStyle w:val="ListParagraph"/>
        <w:rPr>
          <w:rFonts w:ascii="Arial" w:eastAsia="Arial" w:hAnsi="Arial" w:cs="Arial"/>
          <w:sz w:val="24"/>
          <w:szCs w:val="24"/>
        </w:rPr>
      </w:pPr>
      <w:r w:rsidRPr="007E4C79">
        <w:rPr>
          <w:rFonts w:ascii="Trebuchet MS" w:eastAsia="Arial" w:hAnsi="Trebuchet MS" w:cs="Arial"/>
          <w:b/>
          <w:bCs/>
          <w:i/>
          <w:iCs/>
          <w:sz w:val="20"/>
          <w:szCs w:val="20"/>
        </w:rPr>
        <w:t>(Daily Readers</w:t>
      </w:r>
      <w:r>
        <w:rPr>
          <w:rFonts w:ascii="Trebuchet MS" w:eastAsia="Arial" w:hAnsi="Trebuchet MS" w:cs="Arial"/>
          <w:b/>
          <w:bCs/>
          <w:i/>
          <w:iCs/>
          <w:sz w:val="20"/>
          <w:szCs w:val="20"/>
        </w:rPr>
        <w:t xml:space="preserve"> Price Comparison V.01 </w:t>
      </w:r>
      <w:proofErr w:type="spellStart"/>
      <w:r>
        <w:rPr>
          <w:rFonts w:ascii="Trebuchet MS" w:eastAsia="Arial" w:hAnsi="Trebuchet MS" w:cs="Arial"/>
          <w:b/>
          <w:bCs/>
          <w:i/>
          <w:iCs/>
          <w:sz w:val="20"/>
          <w:szCs w:val="20"/>
        </w:rPr>
        <w:t>xlsx</w:t>
      </w:r>
      <w:proofErr w:type="spellEnd"/>
      <w:proofErr w:type="gramStart"/>
      <w:r w:rsidRPr="007E4C79">
        <w:rPr>
          <w:rFonts w:ascii="Trebuchet MS" w:eastAsia="Arial" w:hAnsi="Trebuchet MS" w:cs="Arial"/>
          <w:b/>
          <w:bCs/>
          <w:i/>
          <w:iCs/>
          <w:sz w:val="20"/>
          <w:szCs w:val="20"/>
        </w:rPr>
        <w:t>;</w:t>
      </w:r>
      <w:r>
        <w:rPr>
          <w:rFonts w:ascii="Trebuchet MS" w:eastAsia="Arial" w:hAnsi="Trebuchet MS" w:cs="Arial"/>
          <w:b/>
          <w:bCs/>
          <w:i/>
          <w:iCs/>
          <w:sz w:val="20"/>
          <w:szCs w:val="20"/>
        </w:rPr>
        <w:t xml:space="preserve">  </w:t>
      </w:r>
      <w:r w:rsidRPr="007E4C79">
        <w:rPr>
          <w:rFonts w:ascii="Trebuchet MS" w:eastAsia="Arial" w:hAnsi="Trebuchet MS" w:cs="Arial"/>
          <w:b/>
          <w:bCs/>
          <w:i/>
          <w:iCs/>
          <w:sz w:val="20"/>
          <w:szCs w:val="20"/>
        </w:rPr>
        <w:t>SOG</w:t>
      </w:r>
      <w:proofErr w:type="gramEnd"/>
      <w:r w:rsidRPr="007E4C79">
        <w:rPr>
          <w:rFonts w:ascii="Trebuchet MS" w:eastAsia="Arial" w:hAnsi="Trebuchet MS" w:cs="Arial"/>
          <w:b/>
          <w:bCs/>
          <w:i/>
          <w:iCs/>
          <w:sz w:val="20"/>
          <w:szCs w:val="20"/>
        </w:rPr>
        <w:t xml:space="preserve"> Printing Quotes V.0</w:t>
      </w:r>
      <w:r>
        <w:rPr>
          <w:rFonts w:ascii="Trebuchet MS" w:eastAsia="Arial" w:hAnsi="Trebuchet MS" w:cs="Arial"/>
          <w:b/>
          <w:bCs/>
          <w:i/>
          <w:iCs/>
          <w:sz w:val="20"/>
          <w:szCs w:val="20"/>
        </w:rPr>
        <w:t>4.xlsx</w:t>
      </w:r>
      <w:r w:rsidRPr="007E4C79">
        <w:rPr>
          <w:rFonts w:ascii="Trebuchet MS" w:eastAsia="Arial" w:hAnsi="Trebuchet MS" w:cs="Arial"/>
          <w:b/>
          <w:bCs/>
          <w:i/>
          <w:iCs/>
          <w:sz w:val="20"/>
          <w:szCs w:val="20"/>
        </w:rPr>
        <w:t>;</w:t>
      </w:r>
      <w:r>
        <w:rPr>
          <w:rFonts w:ascii="Trebuchet MS" w:eastAsia="Arial" w:hAnsi="Trebuchet MS" w:cs="Arial"/>
          <w:b/>
          <w:bCs/>
          <w:i/>
          <w:iCs/>
          <w:sz w:val="20"/>
          <w:szCs w:val="20"/>
        </w:rPr>
        <w:t xml:space="preserve">  Brenner Quote SOG-2 Versions; </w:t>
      </w:r>
      <w:r w:rsidRPr="007E4C79">
        <w:rPr>
          <w:rFonts w:ascii="Trebuchet MS" w:eastAsia="Arial" w:hAnsi="Trebuchet MS" w:cs="Arial"/>
          <w:b/>
          <w:bCs/>
          <w:i/>
          <w:iCs/>
          <w:sz w:val="20"/>
          <w:szCs w:val="20"/>
        </w:rPr>
        <w:t xml:space="preserve"> SOG – 4.5 x 6.5 Soft Cover </w:t>
      </w:r>
      <w:proofErr w:type="spellStart"/>
      <w:r w:rsidRPr="007E4C79">
        <w:rPr>
          <w:rFonts w:ascii="Trebuchet MS" w:eastAsia="Arial" w:hAnsi="Trebuchet MS" w:cs="Arial"/>
          <w:b/>
          <w:bCs/>
          <w:i/>
          <w:iCs/>
          <w:sz w:val="20"/>
          <w:szCs w:val="20"/>
        </w:rPr>
        <w:t>Quote.pdf</w:t>
      </w:r>
      <w:proofErr w:type="spellEnd"/>
      <w:r w:rsidRPr="007E4C79">
        <w:rPr>
          <w:rFonts w:ascii="Trebuchet MS" w:eastAsia="Arial" w:hAnsi="Trebuchet MS" w:cs="Arial"/>
          <w:b/>
          <w:bCs/>
          <w:i/>
          <w:iCs/>
          <w:sz w:val="20"/>
          <w:szCs w:val="20"/>
        </w:rPr>
        <w:t>;</w:t>
      </w:r>
      <w:r>
        <w:rPr>
          <w:rFonts w:ascii="Trebuchet MS" w:eastAsia="Arial" w:hAnsi="Trebuchet MS" w:cs="Arial"/>
          <w:b/>
          <w:bCs/>
          <w:i/>
          <w:iCs/>
          <w:sz w:val="20"/>
          <w:szCs w:val="20"/>
        </w:rPr>
        <w:t xml:space="preserve"> </w:t>
      </w:r>
      <w:r w:rsidRPr="007E4C79">
        <w:rPr>
          <w:rFonts w:ascii="Trebuchet MS" w:eastAsia="Arial" w:hAnsi="Trebuchet MS" w:cs="Arial"/>
          <w:b/>
          <w:bCs/>
          <w:i/>
          <w:iCs/>
          <w:sz w:val="20"/>
          <w:szCs w:val="20"/>
        </w:rPr>
        <w:t xml:space="preserve"> SOG Hard Cover </w:t>
      </w:r>
      <w:r>
        <w:rPr>
          <w:rFonts w:ascii="Trebuchet MS" w:eastAsia="Arial" w:hAnsi="Trebuchet MS" w:cs="Arial"/>
          <w:b/>
          <w:bCs/>
          <w:i/>
          <w:iCs/>
          <w:sz w:val="20"/>
          <w:szCs w:val="20"/>
        </w:rPr>
        <w:t>5</w:t>
      </w:r>
      <w:r w:rsidRPr="007E4C79">
        <w:rPr>
          <w:rFonts w:ascii="Trebuchet MS" w:eastAsia="Arial" w:hAnsi="Trebuchet MS" w:cs="Arial"/>
          <w:b/>
          <w:bCs/>
          <w:i/>
          <w:iCs/>
          <w:sz w:val="20"/>
          <w:szCs w:val="20"/>
        </w:rPr>
        <w:t xml:space="preserve"> x </w:t>
      </w:r>
      <w:r>
        <w:rPr>
          <w:rFonts w:ascii="Trebuchet MS" w:eastAsia="Arial" w:hAnsi="Trebuchet MS" w:cs="Arial"/>
          <w:b/>
          <w:bCs/>
          <w:i/>
          <w:iCs/>
          <w:sz w:val="20"/>
          <w:szCs w:val="20"/>
        </w:rPr>
        <w:t>8</w:t>
      </w:r>
      <w:r w:rsidRPr="007E4C79">
        <w:rPr>
          <w:rFonts w:ascii="Trebuchet MS" w:eastAsia="Arial" w:hAnsi="Trebuchet MS" w:cs="Arial"/>
          <w:b/>
          <w:bCs/>
          <w:i/>
          <w:iCs/>
          <w:sz w:val="20"/>
          <w:szCs w:val="20"/>
        </w:rPr>
        <w:t>.pdf</w:t>
      </w:r>
      <w:r>
        <w:rPr>
          <w:rFonts w:ascii="Trebuchet MS" w:eastAsia="Arial" w:hAnsi="Trebuchet MS" w:cs="Arial"/>
          <w:b/>
          <w:bCs/>
          <w:i/>
          <w:iCs/>
          <w:sz w:val="20"/>
          <w:szCs w:val="20"/>
        </w:rPr>
        <w:t>;  BOC Recommendation to BOT for Printing the SOG</w:t>
      </w:r>
      <w:r w:rsidRPr="007E4C79">
        <w:rPr>
          <w:rFonts w:ascii="Trebuchet MS" w:eastAsia="Arial" w:hAnsi="Trebuchet MS" w:cs="Arial"/>
          <w:b/>
          <w:bCs/>
          <w:i/>
          <w:iCs/>
          <w:sz w:val="20"/>
          <w:szCs w:val="20"/>
        </w:rPr>
        <w:t>)</w:t>
      </w:r>
      <w:r>
        <w:rPr>
          <w:rFonts w:ascii="Arial" w:eastAsia="Arial" w:hAnsi="Arial" w:cs="Arial"/>
          <w:sz w:val="24"/>
          <w:szCs w:val="24"/>
        </w:rPr>
        <w:t xml:space="preserve"> </w:t>
      </w:r>
    </w:p>
    <w:p w:rsidR="00D9426B" w:rsidRDefault="00D9426B" w:rsidP="00D9426B">
      <w:pPr>
        <w:rPr>
          <w:rFonts w:ascii="Arial" w:eastAsia="Arial" w:hAnsi="Arial" w:cs="Arial"/>
          <w:sz w:val="24"/>
          <w:szCs w:val="24"/>
        </w:rPr>
      </w:pPr>
    </w:p>
    <w:p w:rsidR="00D9426B" w:rsidRDefault="00D9426B" w:rsidP="00D9426B">
      <w:pPr>
        <w:rPr>
          <w:rFonts w:ascii="Arial" w:eastAsia="Arial" w:hAnsi="Arial" w:cs="Arial"/>
          <w:sz w:val="24"/>
          <w:szCs w:val="24"/>
        </w:rPr>
      </w:pPr>
      <w:r>
        <w:rPr>
          <w:rFonts w:ascii="Arial" w:eastAsia="Arial" w:hAnsi="Arial" w:cs="Arial"/>
          <w:sz w:val="24"/>
          <w:szCs w:val="24"/>
        </w:rPr>
        <w:t xml:space="preserve">Discussion: </w:t>
      </w:r>
    </w:p>
    <w:p w:rsidR="00D9426B" w:rsidRDefault="00D9426B" w:rsidP="00D9426B">
      <w:pPr>
        <w:rPr>
          <w:rFonts w:ascii="Arial" w:eastAsia="Arial" w:hAnsi="Arial" w:cs="Arial"/>
          <w:sz w:val="24"/>
          <w:szCs w:val="24"/>
        </w:rPr>
      </w:pPr>
    </w:p>
    <w:p w:rsidR="000028E1" w:rsidRDefault="005E0BBE" w:rsidP="00D9426B">
      <w:pPr>
        <w:rPr>
          <w:rFonts w:ascii="Arial" w:eastAsia="Arial" w:hAnsi="Arial" w:cs="Arial"/>
          <w:sz w:val="24"/>
          <w:szCs w:val="24"/>
        </w:rPr>
      </w:pPr>
      <w:proofErr w:type="gramStart"/>
      <w:r>
        <w:rPr>
          <w:rFonts w:ascii="Arial" w:eastAsia="Arial" w:hAnsi="Arial" w:cs="Arial"/>
          <w:sz w:val="24"/>
          <w:szCs w:val="24"/>
        </w:rPr>
        <w:t>Very positive sentiments in response to all the research and work that has gone into this project by the BOC.</w:t>
      </w:r>
      <w:proofErr w:type="gramEnd"/>
      <w:r>
        <w:rPr>
          <w:rFonts w:ascii="Arial" w:eastAsia="Arial" w:hAnsi="Arial" w:cs="Arial"/>
          <w:sz w:val="24"/>
          <w:szCs w:val="24"/>
        </w:rPr>
        <w:t xml:space="preserve"> Good processes are necessary for good results and th</w:t>
      </w:r>
      <w:r w:rsidR="00D9426B">
        <w:rPr>
          <w:rFonts w:ascii="Arial" w:eastAsia="Arial" w:hAnsi="Arial" w:cs="Arial"/>
          <w:sz w:val="24"/>
          <w:szCs w:val="24"/>
        </w:rPr>
        <w:t>is is a model process</w:t>
      </w:r>
      <w:r>
        <w:rPr>
          <w:rFonts w:ascii="Arial" w:eastAsia="Arial" w:hAnsi="Arial" w:cs="Arial"/>
          <w:sz w:val="24"/>
          <w:szCs w:val="24"/>
        </w:rPr>
        <w:t>; we</w:t>
      </w:r>
      <w:r w:rsidR="00D9426B">
        <w:rPr>
          <w:rFonts w:ascii="Arial" w:eastAsia="Arial" w:hAnsi="Arial" w:cs="Arial"/>
          <w:sz w:val="24"/>
          <w:szCs w:val="24"/>
        </w:rPr>
        <w:t xml:space="preserve"> are getting multiple quotes and multiple options for printing and basing a recommendation on this research. We get some advan</w:t>
      </w:r>
      <w:r w:rsidR="0022027A">
        <w:rPr>
          <w:rFonts w:ascii="Arial" w:eastAsia="Arial" w:hAnsi="Arial" w:cs="Arial"/>
          <w:sz w:val="24"/>
          <w:szCs w:val="24"/>
        </w:rPr>
        <w:t>tages by using a local printer—w</w:t>
      </w:r>
      <w:r w:rsidR="000028E1">
        <w:rPr>
          <w:rFonts w:ascii="Arial" w:eastAsia="Arial" w:hAnsi="Arial" w:cs="Arial"/>
          <w:sz w:val="24"/>
          <w:szCs w:val="24"/>
        </w:rPr>
        <w:t xml:space="preserve">e are saving on shipping costs. </w:t>
      </w:r>
      <w:r w:rsidR="0022027A">
        <w:rPr>
          <w:rFonts w:ascii="Arial" w:eastAsia="Arial" w:hAnsi="Arial" w:cs="Arial"/>
          <w:sz w:val="24"/>
          <w:szCs w:val="24"/>
        </w:rPr>
        <w:t>We are establishing a relat</w:t>
      </w:r>
      <w:r w:rsidR="000028E1">
        <w:rPr>
          <w:rFonts w:ascii="Arial" w:eastAsia="Arial" w:hAnsi="Arial" w:cs="Arial"/>
          <w:sz w:val="24"/>
          <w:szCs w:val="24"/>
        </w:rPr>
        <w:t>ionship with a new publisher so we</w:t>
      </w:r>
      <w:r w:rsidR="0022027A">
        <w:rPr>
          <w:rFonts w:ascii="Arial" w:eastAsia="Arial" w:hAnsi="Arial" w:cs="Arial"/>
          <w:sz w:val="24"/>
          <w:szCs w:val="24"/>
        </w:rPr>
        <w:t xml:space="preserve"> could get multiple bids in the future. Some question in the confidence of the </w:t>
      </w:r>
      <w:proofErr w:type="gramStart"/>
      <w:r w:rsidR="0022027A">
        <w:rPr>
          <w:rFonts w:ascii="Arial" w:eastAsia="Arial" w:hAnsi="Arial" w:cs="Arial"/>
          <w:sz w:val="24"/>
          <w:szCs w:val="24"/>
        </w:rPr>
        <w:t>hard-cover</w:t>
      </w:r>
      <w:proofErr w:type="gramEnd"/>
      <w:r w:rsidR="0022027A">
        <w:rPr>
          <w:rFonts w:ascii="Arial" w:eastAsia="Arial" w:hAnsi="Arial" w:cs="Arial"/>
          <w:sz w:val="24"/>
          <w:szCs w:val="24"/>
        </w:rPr>
        <w:t xml:space="preserve"> being a big seller, but we have the option to make a rolling order. There are no </w:t>
      </w:r>
      <w:r w:rsidR="000028E1">
        <w:rPr>
          <w:rFonts w:ascii="Arial" w:eastAsia="Arial" w:hAnsi="Arial" w:cs="Arial"/>
          <w:sz w:val="24"/>
          <w:szCs w:val="24"/>
        </w:rPr>
        <w:t>budget busters in these quotes and there is plenty of room in the budget for Ned to go to the printer and make a BOT trip, there is room in the budget for formatting &amp; editing, and part of the formatting was paid for before September 30</w:t>
      </w:r>
      <w:r w:rsidR="000028E1" w:rsidRPr="000028E1">
        <w:rPr>
          <w:rFonts w:ascii="Arial" w:eastAsia="Arial" w:hAnsi="Arial" w:cs="Arial"/>
          <w:sz w:val="24"/>
          <w:szCs w:val="24"/>
          <w:vertAlign w:val="superscript"/>
        </w:rPr>
        <w:t>th</w:t>
      </w:r>
      <w:r w:rsidR="000028E1">
        <w:rPr>
          <w:rFonts w:ascii="Arial" w:eastAsia="Arial" w:hAnsi="Arial" w:cs="Arial"/>
          <w:sz w:val="24"/>
          <w:szCs w:val="24"/>
        </w:rPr>
        <w:t>.</w:t>
      </w:r>
    </w:p>
    <w:p w:rsidR="0022027A" w:rsidRDefault="0022027A" w:rsidP="00D9426B">
      <w:pPr>
        <w:rPr>
          <w:rFonts w:ascii="Arial" w:eastAsia="Arial" w:hAnsi="Arial" w:cs="Arial"/>
          <w:sz w:val="24"/>
          <w:szCs w:val="24"/>
        </w:rPr>
      </w:pPr>
    </w:p>
    <w:p w:rsidR="0022027A" w:rsidRDefault="000028E1" w:rsidP="00D9426B">
      <w:pPr>
        <w:rPr>
          <w:rFonts w:ascii="Arial" w:eastAsia="Arial" w:hAnsi="Arial" w:cs="Arial"/>
          <w:sz w:val="24"/>
          <w:szCs w:val="24"/>
        </w:rPr>
      </w:pPr>
      <w:r>
        <w:rPr>
          <w:rFonts w:ascii="Arial" w:eastAsia="Arial" w:hAnsi="Arial" w:cs="Arial"/>
          <w:sz w:val="24"/>
          <w:szCs w:val="24"/>
        </w:rPr>
        <w:t xml:space="preserve">There were favorable views </w:t>
      </w:r>
      <w:r w:rsidR="0022027A">
        <w:rPr>
          <w:rFonts w:ascii="Arial" w:eastAsia="Arial" w:hAnsi="Arial" w:cs="Arial"/>
          <w:sz w:val="24"/>
          <w:szCs w:val="24"/>
        </w:rPr>
        <w:t>of having a limited number</w:t>
      </w:r>
      <w:r>
        <w:rPr>
          <w:rFonts w:ascii="Arial" w:eastAsia="Arial" w:hAnsi="Arial" w:cs="Arial"/>
          <w:sz w:val="24"/>
          <w:szCs w:val="24"/>
        </w:rPr>
        <w:t xml:space="preserve"> of special edition copies</w:t>
      </w:r>
      <w:r w:rsidR="0022027A">
        <w:rPr>
          <w:rFonts w:ascii="Arial" w:eastAsia="Arial" w:hAnsi="Arial" w:cs="Arial"/>
          <w:sz w:val="24"/>
          <w:szCs w:val="24"/>
        </w:rPr>
        <w:t xml:space="preserve"> (1</w:t>
      </w:r>
      <w:r>
        <w:rPr>
          <w:rFonts w:ascii="Arial" w:eastAsia="Arial" w:hAnsi="Arial" w:cs="Arial"/>
          <w:sz w:val="24"/>
          <w:szCs w:val="24"/>
        </w:rPr>
        <w:t>,</w:t>
      </w:r>
      <w:r w:rsidR="0022027A">
        <w:rPr>
          <w:rFonts w:ascii="Arial" w:eastAsia="Arial" w:hAnsi="Arial" w:cs="Arial"/>
          <w:sz w:val="24"/>
          <w:szCs w:val="24"/>
        </w:rPr>
        <w:t>976—</w:t>
      </w:r>
      <w:r>
        <w:rPr>
          <w:rFonts w:ascii="Arial" w:eastAsia="Arial" w:hAnsi="Arial" w:cs="Arial"/>
          <w:sz w:val="24"/>
          <w:szCs w:val="24"/>
        </w:rPr>
        <w:t>1976 was the date</w:t>
      </w:r>
      <w:r w:rsidR="0022027A">
        <w:rPr>
          <w:rFonts w:ascii="Arial" w:eastAsia="Arial" w:hAnsi="Arial" w:cs="Arial"/>
          <w:sz w:val="24"/>
          <w:szCs w:val="24"/>
        </w:rPr>
        <w:t xml:space="preserve"> the Fellowship was fou</w:t>
      </w:r>
      <w:r>
        <w:rPr>
          <w:rFonts w:ascii="Arial" w:eastAsia="Arial" w:hAnsi="Arial" w:cs="Arial"/>
          <w:sz w:val="24"/>
          <w:szCs w:val="24"/>
        </w:rPr>
        <w:t xml:space="preserve">nded), having pre-sales available for the hard cover book to raise additional revenue prior to when the book is actually available, and doing so in order to bring profit in as we </w:t>
      </w:r>
      <w:r w:rsidR="006B1F95">
        <w:rPr>
          <w:rFonts w:ascii="Arial" w:eastAsia="Arial" w:hAnsi="Arial" w:cs="Arial"/>
          <w:sz w:val="24"/>
          <w:szCs w:val="24"/>
        </w:rPr>
        <w:t xml:space="preserve">simultaneously </w:t>
      </w:r>
      <w:r>
        <w:rPr>
          <w:rFonts w:ascii="Arial" w:eastAsia="Arial" w:hAnsi="Arial" w:cs="Arial"/>
          <w:sz w:val="24"/>
          <w:szCs w:val="24"/>
        </w:rPr>
        <w:t xml:space="preserve">spend money to get the product out. </w:t>
      </w:r>
    </w:p>
    <w:p w:rsidR="0022027A" w:rsidRDefault="0022027A" w:rsidP="00D9426B">
      <w:pPr>
        <w:rPr>
          <w:rFonts w:ascii="Arial" w:eastAsia="Arial" w:hAnsi="Arial" w:cs="Arial"/>
          <w:sz w:val="24"/>
          <w:szCs w:val="24"/>
        </w:rPr>
      </w:pPr>
    </w:p>
    <w:p w:rsidR="000028E1" w:rsidRDefault="0022027A" w:rsidP="00D9426B">
      <w:pPr>
        <w:rPr>
          <w:rFonts w:ascii="Arial" w:eastAsia="Arial" w:hAnsi="Arial" w:cs="Arial"/>
          <w:sz w:val="24"/>
          <w:szCs w:val="24"/>
        </w:rPr>
      </w:pPr>
      <w:r>
        <w:rPr>
          <w:rFonts w:ascii="Arial" w:eastAsia="Arial" w:hAnsi="Arial" w:cs="Arial"/>
          <w:sz w:val="24"/>
          <w:szCs w:val="24"/>
        </w:rPr>
        <w:t xml:space="preserve">Favorable view of the direction the BOC seems to be </w:t>
      </w:r>
      <w:r w:rsidR="000028E1">
        <w:rPr>
          <w:rFonts w:ascii="Arial" w:eastAsia="Arial" w:hAnsi="Arial" w:cs="Arial"/>
          <w:sz w:val="24"/>
          <w:szCs w:val="24"/>
        </w:rPr>
        <w:t>going by taking on the task of facilitating the printing and publishing of our literature rather than its augmentation.</w:t>
      </w:r>
    </w:p>
    <w:p w:rsidR="000028E1" w:rsidRDefault="000028E1" w:rsidP="00D9426B">
      <w:pPr>
        <w:rPr>
          <w:rFonts w:ascii="Arial" w:eastAsia="Arial" w:hAnsi="Arial" w:cs="Arial"/>
          <w:sz w:val="24"/>
          <w:szCs w:val="24"/>
        </w:rPr>
      </w:pPr>
    </w:p>
    <w:p w:rsidR="0022027A" w:rsidRDefault="000028E1" w:rsidP="00D9426B">
      <w:pPr>
        <w:rPr>
          <w:rFonts w:ascii="Arial" w:eastAsia="Arial" w:hAnsi="Arial" w:cs="Arial"/>
          <w:sz w:val="24"/>
          <w:szCs w:val="24"/>
        </w:rPr>
      </w:pPr>
      <w:r>
        <w:rPr>
          <w:rFonts w:ascii="Arial" w:eastAsia="Arial" w:hAnsi="Arial" w:cs="Arial"/>
          <w:sz w:val="24"/>
          <w:szCs w:val="24"/>
        </w:rPr>
        <w:t>Favorable views of the set quantities and the options to pre-order; Fellows tend to go outside the program for meditation books, so it’s good to have a version that is specifically S.L.A.A.</w:t>
      </w:r>
    </w:p>
    <w:p w:rsidR="0022027A" w:rsidRDefault="0022027A" w:rsidP="00D9426B">
      <w:pPr>
        <w:rPr>
          <w:rFonts w:ascii="Arial" w:eastAsia="Arial" w:hAnsi="Arial" w:cs="Arial"/>
          <w:sz w:val="24"/>
          <w:szCs w:val="24"/>
        </w:rPr>
      </w:pPr>
    </w:p>
    <w:p w:rsidR="00C25D47" w:rsidRDefault="00B838BF" w:rsidP="00D9426B">
      <w:pPr>
        <w:rPr>
          <w:rFonts w:ascii="Arial" w:eastAsia="Arial" w:hAnsi="Arial" w:cs="Arial"/>
          <w:sz w:val="24"/>
          <w:szCs w:val="24"/>
        </w:rPr>
      </w:pPr>
      <w:r>
        <w:rPr>
          <w:rFonts w:ascii="Arial" w:eastAsia="Arial" w:hAnsi="Arial" w:cs="Arial"/>
          <w:sz w:val="24"/>
          <w:szCs w:val="24"/>
        </w:rPr>
        <w:t>The hardcover is going to be an OG (Original Gangster) throwback to our original hardbound 1</w:t>
      </w:r>
      <w:r w:rsidRPr="00B838BF">
        <w:rPr>
          <w:rFonts w:ascii="Arial" w:eastAsia="Arial" w:hAnsi="Arial" w:cs="Arial"/>
          <w:sz w:val="24"/>
          <w:szCs w:val="24"/>
          <w:vertAlign w:val="superscript"/>
        </w:rPr>
        <w:t>st</w:t>
      </w:r>
      <w:r>
        <w:rPr>
          <w:rFonts w:ascii="Arial" w:eastAsia="Arial" w:hAnsi="Arial" w:cs="Arial"/>
          <w:sz w:val="24"/>
          <w:szCs w:val="24"/>
        </w:rPr>
        <w:t xml:space="preserve"> edition Basic Text that was available in the early 1980’s. Ned has a lot of valuable experience and knowledge regarding writing and publishing. Note of affirmation regarding Pam our Executive Director, who has been an invaluable resource in this process through her enthusiasm, using the multiple bid quote requirements of the purchasing policy to effectively negotiate between several different publishers. </w:t>
      </w:r>
    </w:p>
    <w:p w:rsidR="00B838BF" w:rsidRDefault="00B838BF" w:rsidP="00D9426B">
      <w:pPr>
        <w:rPr>
          <w:rFonts w:ascii="Arial" w:eastAsia="Arial" w:hAnsi="Arial" w:cs="Arial"/>
          <w:sz w:val="24"/>
          <w:szCs w:val="24"/>
        </w:rPr>
      </w:pPr>
    </w:p>
    <w:p w:rsidR="00C25D47" w:rsidRDefault="00C25D47" w:rsidP="00C25D47">
      <w:pPr>
        <w:rPr>
          <w:rFonts w:ascii="Arial" w:eastAsia="Arial" w:hAnsi="Arial" w:cs="Arial"/>
          <w:sz w:val="24"/>
          <w:szCs w:val="24"/>
        </w:rPr>
      </w:pPr>
      <w:r>
        <w:rPr>
          <w:rFonts w:ascii="Arial" w:eastAsia="Arial" w:hAnsi="Arial" w:cs="Arial"/>
          <w:sz w:val="24"/>
          <w:szCs w:val="24"/>
        </w:rPr>
        <w:t xml:space="preserve">Jay G. has posted a proposed response in the meeting materials file to the CFC on this action to move forward to publish in accordance with a prior motion. </w:t>
      </w:r>
    </w:p>
    <w:p w:rsidR="00B838BF" w:rsidRDefault="00B838BF" w:rsidP="00D9426B">
      <w:pPr>
        <w:rPr>
          <w:rFonts w:ascii="Arial" w:eastAsia="Arial" w:hAnsi="Arial" w:cs="Arial"/>
          <w:sz w:val="24"/>
          <w:szCs w:val="24"/>
        </w:rPr>
      </w:pPr>
    </w:p>
    <w:p w:rsidR="00C25D47" w:rsidRDefault="00C25D47" w:rsidP="00C25D47">
      <w:pPr>
        <w:rPr>
          <w:rFonts w:ascii="Arial" w:eastAsia="Arial" w:hAnsi="Arial" w:cs="Arial"/>
          <w:sz w:val="24"/>
          <w:szCs w:val="24"/>
        </w:rPr>
      </w:pPr>
      <w:r>
        <w:rPr>
          <w:rFonts w:ascii="Arial" w:eastAsia="Arial" w:hAnsi="Arial" w:cs="Arial"/>
          <w:sz w:val="24"/>
          <w:szCs w:val="24"/>
        </w:rPr>
        <w:t>Motion put forward for the BOT to</w:t>
      </w:r>
      <w:r w:rsidR="00B838BF">
        <w:rPr>
          <w:rFonts w:ascii="Arial" w:eastAsia="Arial" w:hAnsi="Arial" w:cs="Arial"/>
          <w:sz w:val="24"/>
          <w:szCs w:val="24"/>
        </w:rPr>
        <w:t xml:space="preserve"> </w:t>
      </w:r>
      <w:r>
        <w:rPr>
          <w:rFonts w:ascii="Arial" w:eastAsia="Arial" w:hAnsi="Arial" w:cs="Arial"/>
          <w:sz w:val="24"/>
          <w:szCs w:val="24"/>
        </w:rPr>
        <w:t>move forward with printing/</w:t>
      </w:r>
      <w:r w:rsidR="00B838BF">
        <w:rPr>
          <w:rFonts w:ascii="Arial" w:eastAsia="Arial" w:hAnsi="Arial" w:cs="Arial"/>
          <w:sz w:val="24"/>
          <w:szCs w:val="24"/>
        </w:rPr>
        <w:t xml:space="preserve">publishing </w:t>
      </w:r>
      <w:r>
        <w:rPr>
          <w:rFonts w:ascii="Arial" w:eastAsia="Arial" w:hAnsi="Arial" w:cs="Arial"/>
          <w:sz w:val="24"/>
          <w:szCs w:val="24"/>
        </w:rPr>
        <w:t xml:space="preserve">the State of </w:t>
      </w:r>
      <w:r w:rsidR="00B838BF">
        <w:rPr>
          <w:rFonts w:ascii="Arial" w:eastAsia="Arial" w:hAnsi="Arial" w:cs="Arial"/>
          <w:sz w:val="24"/>
          <w:szCs w:val="24"/>
        </w:rPr>
        <w:t>G</w:t>
      </w:r>
      <w:r>
        <w:rPr>
          <w:rFonts w:ascii="Arial" w:eastAsia="Arial" w:hAnsi="Arial" w:cs="Arial"/>
          <w:sz w:val="24"/>
          <w:szCs w:val="24"/>
        </w:rPr>
        <w:t>race Meditation</w:t>
      </w:r>
      <w:r w:rsidR="00B838BF">
        <w:rPr>
          <w:rFonts w:ascii="Arial" w:eastAsia="Arial" w:hAnsi="Arial" w:cs="Arial"/>
          <w:sz w:val="24"/>
          <w:szCs w:val="24"/>
        </w:rPr>
        <w:t xml:space="preserve"> </w:t>
      </w:r>
      <w:r>
        <w:rPr>
          <w:rFonts w:ascii="Arial" w:eastAsia="Arial" w:hAnsi="Arial" w:cs="Arial"/>
          <w:sz w:val="24"/>
          <w:szCs w:val="24"/>
        </w:rPr>
        <w:t xml:space="preserve">Book </w:t>
      </w:r>
      <w:r w:rsidRPr="00C25D47">
        <w:rPr>
          <w:rFonts w:ascii="Arial" w:eastAsia="Arial" w:hAnsi="Arial" w:cs="Arial"/>
          <w:sz w:val="24"/>
          <w:szCs w:val="24"/>
        </w:rPr>
        <w:t xml:space="preserve">under the financial </w:t>
      </w:r>
      <w:r>
        <w:rPr>
          <w:rFonts w:ascii="Arial" w:eastAsia="Arial" w:hAnsi="Arial" w:cs="Arial"/>
          <w:sz w:val="24"/>
          <w:szCs w:val="24"/>
        </w:rPr>
        <w:t xml:space="preserve">guidelines as presented in the Executive Summary by the Board Outreach Committee in these two quantities/formats: </w:t>
      </w:r>
    </w:p>
    <w:p w:rsidR="00C25D47" w:rsidRPr="00C25D47" w:rsidRDefault="00C25D47" w:rsidP="00C25D47">
      <w:pPr>
        <w:pStyle w:val="ListParagraph"/>
        <w:numPr>
          <w:ilvl w:val="0"/>
          <w:numId w:val="33"/>
        </w:numPr>
        <w:rPr>
          <w:rFonts w:ascii="Arial" w:eastAsia="Arial" w:hAnsi="Arial" w:cs="Arial"/>
          <w:sz w:val="24"/>
          <w:szCs w:val="24"/>
        </w:rPr>
      </w:pPr>
      <w:r w:rsidRPr="00C25D47">
        <w:rPr>
          <w:rFonts w:ascii="Arial" w:eastAsia="Arial" w:hAnsi="Arial" w:cs="Arial"/>
          <w:sz w:val="24"/>
          <w:szCs w:val="24"/>
        </w:rPr>
        <w:t>10,000 copies of the 4.5”</w:t>
      </w:r>
      <w:r>
        <w:rPr>
          <w:rFonts w:ascii="Arial" w:eastAsia="Arial" w:hAnsi="Arial" w:cs="Arial"/>
          <w:sz w:val="24"/>
          <w:szCs w:val="24"/>
        </w:rPr>
        <w:t xml:space="preserve"> x </w:t>
      </w:r>
      <w:r w:rsidRPr="00C25D47">
        <w:rPr>
          <w:rFonts w:ascii="Arial" w:eastAsia="Arial" w:hAnsi="Arial" w:cs="Arial"/>
          <w:sz w:val="24"/>
          <w:szCs w:val="24"/>
        </w:rPr>
        <w:t xml:space="preserve">6.5” </w:t>
      </w:r>
    </w:p>
    <w:p w:rsidR="00C25D47" w:rsidRDefault="00C25D47" w:rsidP="00C25D47">
      <w:pPr>
        <w:pStyle w:val="ListParagraph"/>
        <w:numPr>
          <w:ilvl w:val="0"/>
          <w:numId w:val="33"/>
        </w:numPr>
        <w:rPr>
          <w:rFonts w:ascii="Arial" w:eastAsia="Arial" w:hAnsi="Arial" w:cs="Arial"/>
          <w:sz w:val="24"/>
          <w:szCs w:val="24"/>
        </w:rPr>
      </w:pPr>
      <w:r>
        <w:rPr>
          <w:rFonts w:ascii="Arial" w:eastAsia="Arial" w:hAnsi="Arial" w:cs="Arial"/>
          <w:sz w:val="24"/>
          <w:szCs w:val="24"/>
        </w:rPr>
        <w:t xml:space="preserve">1,976 copies of the 5”x 8” hard bound limited edition version </w:t>
      </w:r>
    </w:p>
    <w:p w:rsidR="00C25D47" w:rsidRDefault="00C25D47" w:rsidP="00C25D47">
      <w:pPr>
        <w:ind w:left="360"/>
        <w:rPr>
          <w:rFonts w:ascii="Arial" w:eastAsia="Arial" w:hAnsi="Arial" w:cs="Arial"/>
          <w:sz w:val="24"/>
          <w:szCs w:val="24"/>
        </w:rPr>
      </w:pPr>
    </w:p>
    <w:p w:rsidR="00C25D47" w:rsidRDefault="00C25D47" w:rsidP="00C25D47">
      <w:pPr>
        <w:rPr>
          <w:rFonts w:ascii="Arial" w:eastAsia="Arial" w:hAnsi="Arial" w:cs="Arial"/>
          <w:sz w:val="24"/>
          <w:szCs w:val="24"/>
        </w:rPr>
      </w:pPr>
      <w:r>
        <w:rPr>
          <w:rFonts w:ascii="Arial" w:eastAsia="Arial" w:hAnsi="Arial" w:cs="Arial"/>
          <w:sz w:val="24"/>
          <w:szCs w:val="24"/>
        </w:rPr>
        <w:t xml:space="preserve">Motion was seconded. </w:t>
      </w:r>
    </w:p>
    <w:p w:rsidR="00C25D47" w:rsidRDefault="00C25D47" w:rsidP="00C25D47">
      <w:pPr>
        <w:rPr>
          <w:rFonts w:ascii="Arial" w:eastAsia="Arial" w:hAnsi="Arial" w:cs="Arial"/>
          <w:sz w:val="24"/>
          <w:szCs w:val="24"/>
        </w:rPr>
      </w:pPr>
      <w:r>
        <w:rPr>
          <w:rFonts w:ascii="Arial" w:eastAsia="Arial" w:hAnsi="Arial" w:cs="Arial"/>
          <w:sz w:val="24"/>
          <w:szCs w:val="24"/>
        </w:rPr>
        <w:br/>
      </w:r>
      <w:proofErr w:type="gramStart"/>
      <w:r>
        <w:rPr>
          <w:rFonts w:ascii="Arial" w:eastAsia="Arial" w:hAnsi="Arial" w:cs="Arial"/>
          <w:sz w:val="24"/>
          <w:szCs w:val="24"/>
        </w:rPr>
        <w:t>Vote was 6-0-1</w:t>
      </w:r>
      <w:proofErr w:type="gramEnd"/>
      <w:r>
        <w:rPr>
          <w:rFonts w:ascii="Arial" w:eastAsia="Arial" w:hAnsi="Arial" w:cs="Arial"/>
          <w:sz w:val="24"/>
          <w:szCs w:val="24"/>
        </w:rPr>
        <w:t xml:space="preserve">, </w:t>
      </w:r>
      <w:proofErr w:type="gramStart"/>
      <w:r>
        <w:rPr>
          <w:rFonts w:ascii="Arial" w:eastAsia="Arial" w:hAnsi="Arial" w:cs="Arial"/>
          <w:sz w:val="24"/>
          <w:szCs w:val="24"/>
        </w:rPr>
        <w:t>motion was approved</w:t>
      </w:r>
      <w:proofErr w:type="gramEnd"/>
      <w:r>
        <w:rPr>
          <w:rFonts w:ascii="Arial" w:eastAsia="Arial" w:hAnsi="Arial" w:cs="Arial"/>
          <w:sz w:val="24"/>
          <w:szCs w:val="24"/>
        </w:rPr>
        <w:t>.</w:t>
      </w:r>
    </w:p>
    <w:p w:rsidR="00C25D47" w:rsidRDefault="00C25D47" w:rsidP="00C25D47">
      <w:pPr>
        <w:rPr>
          <w:rFonts w:ascii="Arial" w:eastAsia="Arial" w:hAnsi="Arial" w:cs="Arial"/>
          <w:sz w:val="24"/>
          <w:szCs w:val="24"/>
        </w:rPr>
      </w:pPr>
    </w:p>
    <w:p w:rsidR="00C25D47" w:rsidRDefault="00C25D47" w:rsidP="00C25D47">
      <w:pPr>
        <w:rPr>
          <w:rFonts w:ascii="Arial" w:eastAsia="Arial" w:hAnsi="Arial" w:cs="Arial"/>
          <w:sz w:val="24"/>
          <w:szCs w:val="24"/>
        </w:rPr>
      </w:pPr>
      <w:r>
        <w:rPr>
          <w:rFonts w:ascii="Arial" w:eastAsia="Arial" w:hAnsi="Arial" w:cs="Arial"/>
          <w:sz w:val="24"/>
          <w:szCs w:val="24"/>
        </w:rPr>
        <w:t xml:space="preserve">The next step will be for the approved BOT version will go to a desktop publisher, who will have to graphically layout and create a master file for printing. That will be 2 different master files for the two different versions; that desktop published </w:t>
      </w:r>
      <w:r w:rsidR="003208D2">
        <w:rPr>
          <w:rFonts w:ascii="Arial" w:eastAsia="Arial" w:hAnsi="Arial" w:cs="Arial"/>
          <w:sz w:val="24"/>
          <w:szCs w:val="24"/>
        </w:rPr>
        <w:t>document goes back to the Execu</w:t>
      </w:r>
      <w:r>
        <w:rPr>
          <w:rFonts w:ascii="Arial" w:eastAsia="Arial" w:hAnsi="Arial" w:cs="Arial"/>
          <w:sz w:val="24"/>
          <w:szCs w:val="24"/>
        </w:rPr>
        <w:t>t</w:t>
      </w:r>
      <w:r w:rsidR="003208D2">
        <w:rPr>
          <w:rFonts w:ascii="Arial" w:eastAsia="Arial" w:hAnsi="Arial" w:cs="Arial"/>
          <w:sz w:val="24"/>
          <w:szCs w:val="24"/>
        </w:rPr>
        <w:t>i</w:t>
      </w:r>
      <w:r>
        <w:rPr>
          <w:rFonts w:ascii="Arial" w:eastAsia="Arial" w:hAnsi="Arial" w:cs="Arial"/>
          <w:sz w:val="24"/>
          <w:szCs w:val="24"/>
        </w:rPr>
        <w:t xml:space="preserve">ve Director and there will be some minor editing </w:t>
      </w:r>
      <w:r w:rsidR="003208D2">
        <w:rPr>
          <w:rFonts w:ascii="Arial" w:eastAsia="Arial" w:hAnsi="Arial" w:cs="Arial"/>
          <w:sz w:val="24"/>
          <w:szCs w:val="24"/>
        </w:rPr>
        <w:t xml:space="preserve">at that point, such as adding the 12 steps and 12 traditions. The CLC/CJC has been contacted regarding whether they still want to have their letter of introduction included in the final version. Then the text will go to print. There is a budget for Ned to travel to be on press if needed to confirm the printing process is proceeding correctly.  The hope is to get the book out as soon as possible, starting with the </w:t>
      </w:r>
      <w:proofErr w:type="gramStart"/>
      <w:r w:rsidR="003208D2">
        <w:rPr>
          <w:rFonts w:ascii="Arial" w:eastAsia="Arial" w:hAnsi="Arial" w:cs="Arial"/>
          <w:sz w:val="24"/>
          <w:szCs w:val="24"/>
        </w:rPr>
        <w:t>hard-bound</w:t>
      </w:r>
      <w:proofErr w:type="gramEnd"/>
      <w:r w:rsidR="003208D2">
        <w:rPr>
          <w:rFonts w:ascii="Arial" w:eastAsia="Arial" w:hAnsi="Arial" w:cs="Arial"/>
          <w:sz w:val="24"/>
          <w:szCs w:val="24"/>
        </w:rPr>
        <w:t xml:space="preserve"> copy, which will ideally be available by Christmas time. </w:t>
      </w:r>
    </w:p>
    <w:p w:rsidR="00B838BF" w:rsidRDefault="00B838BF" w:rsidP="00D9426B">
      <w:pPr>
        <w:rPr>
          <w:rFonts w:ascii="Arial" w:eastAsia="Arial" w:hAnsi="Arial" w:cs="Arial"/>
          <w:sz w:val="24"/>
          <w:szCs w:val="24"/>
        </w:rPr>
      </w:pPr>
    </w:p>
    <w:p w:rsidR="003208D2" w:rsidRDefault="003208D2" w:rsidP="00D9426B">
      <w:pPr>
        <w:rPr>
          <w:rFonts w:ascii="Arial" w:eastAsia="Arial" w:hAnsi="Arial" w:cs="Arial"/>
          <w:sz w:val="24"/>
          <w:szCs w:val="24"/>
        </w:rPr>
      </w:pPr>
      <w:r>
        <w:rPr>
          <w:rFonts w:ascii="Arial" w:eastAsia="Arial" w:hAnsi="Arial" w:cs="Arial"/>
          <w:sz w:val="24"/>
          <w:szCs w:val="24"/>
        </w:rPr>
        <w:t xml:space="preserve">Note-we </w:t>
      </w:r>
      <w:proofErr w:type="gramStart"/>
      <w:r>
        <w:rPr>
          <w:rFonts w:ascii="Arial" w:eastAsia="Arial" w:hAnsi="Arial" w:cs="Arial"/>
          <w:sz w:val="24"/>
          <w:szCs w:val="24"/>
        </w:rPr>
        <w:t>do</w:t>
      </w:r>
      <w:proofErr w:type="gramEnd"/>
      <w:r>
        <w:rPr>
          <w:rFonts w:ascii="Arial" w:eastAsia="Arial" w:hAnsi="Arial" w:cs="Arial"/>
          <w:sz w:val="24"/>
          <w:szCs w:val="24"/>
        </w:rPr>
        <w:t xml:space="preserve"> business with Brenner; they do our pamphlets—another positive aspect of this proposal. </w:t>
      </w:r>
    </w:p>
    <w:p w:rsidR="003208D2" w:rsidRDefault="003208D2" w:rsidP="00D9426B">
      <w:pPr>
        <w:rPr>
          <w:rFonts w:ascii="Arial" w:eastAsia="Arial" w:hAnsi="Arial" w:cs="Arial"/>
          <w:sz w:val="24"/>
          <w:szCs w:val="24"/>
        </w:rPr>
      </w:pPr>
    </w:p>
    <w:p w:rsidR="003208D2" w:rsidRDefault="003208D2" w:rsidP="00D9426B">
      <w:pPr>
        <w:rPr>
          <w:rFonts w:ascii="Arial" w:eastAsia="Arial" w:hAnsi="Arial" w:cs="Arial"/>
          <w:sz w:val="24"/>
          <w:szCs w:val="24"/>
        </w:rPr>
      </w:pPr>
      <w:r>
        <w:rPr>
          <w:rFonts w:ascii="Arial" w:eastAsia="Arial" w:hAnsi="Arial" w:cs="Arial"/>
          <w:sz w:val="24"/>
          <w:szCs w:val="24"/>
        </w:rPr>
        <w:t xml:space="preserve">Question was raised regarding when the book will appear on the website for pre-order. Answer: The hope is to get it up there as soon as possible, ideally with a visual cover image, which will need to be designed, hopefully by an artist within the Fellowship. </w:t>
      </w:r>
    </w:p>
    <w:p w:rsidR="003208D2" w:rsidRDefault="003208D2" w:rsidP="00D9426B">
      <w:pPr>
        <w:rPr>
          <w:rFonts w:ascii="Arial" w:eastAsia="Arial" w:hAnsi="Arial" w:cs="Arial"/>
          <w:sz w:val="24"/>
          <w:szCs w:val="24"/>
        </w:rPr>
      </w:pPr>
    </w:p>
    <w:p w:rsidR="003208D2" w:rsidRDefault="003208D2" w:rsidP="00D9426B">
      <w:pPr>
        <w:rPr>
          <w:rFonts w:ascii="Arial" w:eastAsia="Arial" w:hAnsi="Arial" w:cs="Arial"/>
          <w:sz w:val="24"/>
          <w:szCs w:val="24"/>
        </w:rPr>
      </w:pPr>
      <w:r>
        <w:rPr>
          <w:rFonts w:ascii="Arial" w:eastAsia="Arial" w:hAnsi="Arial" w:cs="Arial"/>
          <w:sz w:val="24"/>
          <w:szCs w:val="24"/>
        </w:rPr>
        <w:t xml:space="preserve">Proposed Action Item for Ned: to work with the web master to get the pre-order banner up on the website. Said item will be added to Ned’s lengthy list of action items currently working. </w:t>
      </w:r>
    </w:p>
    <w:p w:rsidR="003208D2" w:rsidRDefault="003208D2" w:rsidP="00D9426B">
      <w:pPr>
        <w:rPr>
          <w:rFonts w:ascii="Arial" w:eastAsia="Arial" w:hAnsi="Arial" w:cs="Arial"/>
          <w:sz w:val="24"/>
          <w:szCs w:val="24"/>
        </w:rPr>
      </w:pPr>
    </w:p>
    <w:p w:rsidR="00C25D47" w:rsidRDefault="003208D2" w:rsidP="00D9426B">
      <w:pPr>
        <w:rPr>
          <w:rFonts w:ascii="Arial" w:eastAsia="Arial" w:hAnsi="Arial" w:cs="Arial"/>
          <w:sz w:val="24"/>
          <w:szCs w:val="24"/>
        </w:rPr>
      </w:pPr>
      <w:r>
        <w:rPr>
          <w:rFonts w:ascii="Arial" w:eastAsia="Arial" w:hAnsi="Arial" w:cs="Arial"/>
          <w:sz w:val="24"/>
          <w:szCs w:val="24"/>
        </w:rPr>
        <w:t xml:space="preserve">Rough estimate for the limited edition hard bound copy to be available for presale before Christmas. If enough presales, there will be a rolling run. </w:t>
      </w:r>
    </w:p>
    <w:p w:rsidR="00467BD4" w:rsidRPr="00D9426B" w:rsidRDefault="00467BD4" w:rsidP="00D9426B">
      <w:pPr>
        <w:rPr>
          <w:rFonts w:ascii="Arial" w:eastAsia="Arial" w:hAnsi="Arial" w:cs="Arial"/>
          <w:sz w:val="24"/>
          <w:szCs w:val="24"/>
        </w:rPr>
      </w:pPr>
    </w:p>
    <w:p w:rsidR="00467BD4" w:rsidRPr="00F32A05" w:rsidRDefault="00F32A05" w:rsidP="00F32A05">
      <w:pPr>
        <w:rPr>
          <w:rFonts w:ascii="Arial" w:eastAsia="Arial" w:hAnsi="Arial" w:cs="Arial"/>
          <w:sz w:val="24"/>
          <w:szCs w:val="24"/>
        </w:rPr>
      </w:pPr>
      <w:r>
        <w:rPr>
          <w:rFonts w:ascii="Arial" w:eastAsia="Arial" w:hAnsi="Arial" w:cs="Arial"/>
          <w:sz w:val="24"/>
          <w:szCs w:val="24"/>
        </w:rPr>
        <w:t>The original motion to publish this text was made in 1998.</w:t>
      </w:r>
    </w:p>
    <w:p w:rsidR="00467BD4" w:rsidRDefault="00467BD4" w:rsidP="00467BD4">
      <w:pPr>
        <w:jc w:val="both"/>
        <w:rPr>
          <w:rFonts w:ascii="Arial" w:hAnsi="Arial" w:cs="Arial"/>
          <w:sz w:val="24"/>
          <w:szCs w:val="24"/>
        </w:rPr>
      </w:pPr>
    </w:p>
    <w:p w:rsidR="00467BD4" w:rsidRDefault="00467BD4" w:rsidP="00467BD4">
      <w:pPr>
        <w:jc w:val="both"/>
        <w:rPr>
          <w:rFonts w:ascii="Arial" w:hAnsi="Arial" w:cs="Arial"/>
          <w:b/>
          <w:bCs/>
          <w:sz w:val="24"/>
          <w:szCs w:val="24"/>
        </w:rPr>
      </w:pPr>
      <w:r w:rsidRPr="00D47526">
        <w:rPr>
          <w:rFonts w:ascii="Arial" w:hAnsi="Arial" w:cs="Arial"/>
          <w:b/>
          <w:bCs/>
          <w:sz w:val="24"/>
          <w:szCs w:val="24"/>
        </w:rPr>
        <w:t>8.) S</w:t>
      </w:r>
      <w:r>
        <w:rPr>
          <w:rFonts w:ascii="Arial" w:hAnsi="Arial" w:cs="Arial"/>
          <w:b/>
          <w:bCs/>
          <w:sz w:val="24"/>
          <w:szCs w:val="24"/>
        </w:rPr>
        <w:t>elect Facilitator</w:t>
      </w:r>
    </w:p>
    <w:p w:rsidR="003208D2" w:rsidRPr="00F32A05" w:rsidRDefault="00F32A05" w:rsidP="00467BD4">
      <w:pPr>
        <w:jc w:val="both"/>
        <w:rPr>
          <w:rFonts w:ascii="Arial" w:hAnsi="Arial" w:cs="Arial"/>
          <w:b/>
          <w:bCs/>
          <w:sz w:val="24"/>
          <w:szCs w:val="24"/>
        </w:rPr>
      </w:pPr>
      <w:r>
        <w:rPr>
          <w:rFonts w:ascii="Arial" w:hAnsi="Arial" w:cs="Arial"/>
          <w:b/>
          <w:bCs/>
          <w:sz w:val="24"/>
          <w:szCs w:val="24"/>
        </w:rPr>
        <w:t xml:space="preserve"> </w:t>
      </w:r>
      <w:r w:rsidR="00467BD4" w:rsidRPr="00D47526">
        <w:rPr>
          <w:rFonts w:ascii="Arial" w:hAnsi="Arial" w:cs="Arial"/>
          <w:sz w:val="24"/>
          <w:szCs w:val="24"/>
        </w:rPr>
        <w:t xml:space="preserve">Next BOT meeting is a </w:t>
      </w:r>
      <w:r w:rsidR="00467BD4" w:rsidRPr="00D47526">
        <w:rPr>
          <w:rFonts w:ascii="Arial" w:hAnsi="Arial" w:cs="Arial"/>
          <w:i/>
          <w:iCs/>
          <w:sz w:val="24"/>
          <w:szCs w:val="24"/>
        </w:rPr>
        <w:t>Regular</w:t>
      </w:r>
      <w:r w:rsidR="00467BD4" w:rsidRPr="00D47526">
        <w:rPr>
          <w:rFonts w:ascii="Arial" w:hAnsi="Arial" w:cs="Arial"/>
          <w:sz w:val="24"/>
          <w:szCs w:val="24"/>
        </w:rPr>
        <w:t xml:space="preserve"> Meeting on</w:t>
      </w:r>
      <w:r w:rsidR="00467BD4">
        <w:rPr>
          <w:rFonts w:ascii="Arial" w:hAnsi="Arial" w:cs="Arial"/>
          <w:sz w:val="24"/>
          <w:szCs w:val="24"/>
        </w:rPr>
        <w:t xml:space="preserve"> November 9</w:t>
      </w:r>
      <w:r w:rsidR="00467BD4" w:rsidRPr="006817AF">
        <w:rPr>
          <w:rFonts w:ascii="Arial" w:hAnsi="Arial" w:cs="Arial"/>
          <w:sz w:val="24"/>
          <w:szCs w:val="24"/>
          <w:vertAlign w:val="superscript"/>
        </w:rPr>
        <w:t>th</w:t>
      </w:r>
      <w:r w:rsidR="00467BD4">
        <w:rPr>
          <w:rFonts w:ascii="Arial" w:hAnsi="Arial" w:cs="Arial"/>
          <w:sz w:val="24"/>
          <w:szCs w:val="24"/>
        </w:rPr>
        <w:t>, 2019</w:t>
      </w:r>
      <w:r w:rsidR="003208D2">
        <w:rPr>
          <w:rFonts w:ascii="Arial" w:hAnsi="Arial" w:cs="Arial"/>
          <w:sz w:val="24"/>
          <w:szCs w:val="24"/>
        </w:rPr>
        <w:t xml:space="preserve"> </w:t>
      </w:r>
    </w:p>
    <w:p w:rsidR="00467BD4" w:rsidRDefault="003208D2" w:rsidP="00467BD4">
      <w:pPr>
        <w:jc w:val="both"/>
        <w:rPr>
          <w:rFonts w:ascii="Arial" w:hAnsi="Arial" w:cs="Arial"/>
          <w:sz w:val="24"/>
          <w:szCs w:val="24"/>
        </w:rPr>
      </w:pPr>
      <w:r>
        <w:rPr>
          <w:rFonts w:ascii="Arial" w:hAnsi="Arial" w:cs="Arial"/>
          <w:sz w:val="24"/>
          <w:szCs w:val="24"/>
        </w:rPr>
        <w:t xml:space="preserve">Next chair will be Jay, followed by Nancy in December. </w:t>
      </w:r>
    </w:p>
    <w:p w:rsidR="00467BD4" w:rsidRDefault="00467BD4" w:rsidP="00467BD4">
      <w:pPr>
        <w:jc w:val="both"/>
        <w:rPr>
          <w:rFonts w:ascii="Arial" w:hAnsi="Arial" w:cs="Arial"/>
          <w:sz w:val="24"/>
          <w:szCs w:val="24"/>
        </w:rPr>
      </w:pPr>
    </w:p>
    <w:p w:rsidR="003E6FC0" w:rsidRDefault="00F32A05" w:rsidP="00467BD4">
      <w:pPr>
        <w:jc w:val="both"/>
        <w:rPr>
          <w:rFonts w:ascii="Arial" w:hAnsi="Arial" w:cs="Arial"/>
          <w:sz w:val="24"/>
          <w:szCs w:val="24"/>
        </w:rPr>
      </w:pPr>
      <w:r>
        <w:rPr>
          <w:rFonts w:ascii="Arial" w:hAnsi="Arial" w:cs="Arial"/>
          <w:sz w:val="24"/>
          <w:szCs w:val="24"/>
        </w:rPr>
        <w:t xml:space="preserve">Recording was stopped. </w:t>
      </w:r>
    </w:p>
    <w:p w:rsidR="003E6FC0" w:rsidRDefault="003E6FC0" w:rsidP="00467BD4">
      <w:pPr>
        <w:jc w:val="both"/>
        <w:rPr>
          <w:rFonts w:ascii="Arial" w:hAnsi="Arial" w:cs="Arial"/>
          <w:sz w:val="24"/>
          <w:szCs w:val="24"/>
        </w:rPr>
      </w:pPr>
    </w:p>
    <w:p w:rsidR="003E6FC0" w:rsidRPr="003E6FC0" w:rsidRDefault="003E6FC0" w:rsidP="00467BD4">
      <w:pPr>
        <w:jc w:val="both"/>
        <w:rPr>
          <w:rFonts w:ascii="Arial" w:hAnsi="Arial" w:cs="Arial"/>
          <w:sz w:val="24"/>
          <w:szCs w:val="24"/>
          <w:u w:val="single"/>
        </w:rPr>
      </w:pPr>
      <w:proofErr w:type="gramStart"/>
      <w:r w:rsidRPr="003E6FC0">
        <w:rPr>
          <w:rFonts w:ascii="Arial" w:hAnsi="Arial" w:cs="Arial"/>
          <w:sz w:val="24"/>
          <w:szCs w:val="24"/>
          <w:u w:val="single"/>
        </w:rPr>
        <w:t>Check-Outs</w:t>
      </w:r>
      <w:proofErr w:type="gramEnd"/>
    </w:p>
    <w:p w:rsidR="003E6FC0" w:rsidRDefault="003E6FC0" w:rsidP="00467BD4">
      <w:pPr>
        <w:jc w:val="both"/>
        <w:rPr>
          <w:rFonts w:ascii="Arial" w:hAnsi="Arial" w:cs="Arial"/>
          <w:sz w:val="24"/>
          <w:szCs w:val="24"/>
        </w:rPr>
      </w:pPr>
    </w:p>
    <w:p w:rsidR="003E6FC0" w:rsidRDefault="003E6FC0" w:rsidP="00467BD4">
      <w:pPr>
        <w:jc w:val="both"/>
        <w:rPr>
          <w:rFonts w:ascii="Arial" w:hAnsi="Arial" w:cs="Arial"/>
          <w:sz w:val="24"/>
          <w:szCs w:val="24"/>
          <w:u w:val="single"/>
        </w:rPr>
      </w:pPr>
      <w:r w:rsidRPr="003E6FC0">
        <w:rPr>
          <w:rFonts w:ascii="Arial" w:hAnsi="Arial" w:cs="Arial"/>
          <w:sz w:val="24"/>
          <w:szCs w:val="24"/>
          <w:u w:val="single"/>
        </w:rPr>
        <w:t>Closing Prayer</w:t>
      </w:r>
      <w:r>
        <w:rPr>
          <w:rFonts w:ascii="Arial" w:hAnsi="Arial" w:cs="Arial"/>
          <w:sz w:val="24"/>
          <w:szCs w:val="24"/>
          <w:u w:val="single"/>
        </w:rPr>
        <w:t>:</w:t>
      </w:r>
    </w:p>
    <w:p w:rsidR="00467BD4" w:rsidRDefault="003E6FC0" w:rsidP="003E6FC0">
      <w:pPr>
        <w:ind w:left="1080"/>
        <w:jc w:val="both"/>
        <w:rPr>
          <w:rFonts w:ascii="Arial" w:hAnsi="Arial" w:cs="Arial"/>
          <w:sz w:val="24"/>
          <w:szCs w:val="24"/>
        </w:rPr>
      </w:pPr>
      <w:r w:rsidRPr="00E159FF">
        <w:rPr>
          <w:rFonts w:ascii="Arial" w:hAnsi="Arial" w:cs="Arial"/>
          <w:sz w:val="24"/>
          <w:szCs w:val="24"/>
        </w:rPr>
        <w:t xml:space="preserve">Higher Power </w:t>
      </w:r>
      <w:proofErr w:type="gramStart"/>
      <w:r w:rsidRPr="00E159FF">
        <w:rPr>
          <w:rFonts w:ascii="Arial" w:hAnsi="Arial" w:cs="Arial"/>
          <w:sz w:val="24"/>
          <w:szCs w:val="24"/>
        </w:rPr>
        <w:t>make</w:t>
      </w:r>
      <w:proofErr w:type="gramEnd"/>
      <w:r w:rsidRPr="00E159FF">
        <w:rPr>
          <w:rFonts w:ascii="Arial" w:hAnsi="Arial" w:cs="Arial"/>
          <w:sz w:val="24"/>
          <w:szCs w:val="24"/>
        </w:rPr>
        <w:t xml:space="preserve"> me worthy to serve You through this Fellowship and the Twelve Steps and Twelve Traditions. Help me to be generous with my time </w:t>
      </w:r>
      <w:r>
        <w:rPr>
          <w:rFonts w:ascii="Arial" w:hAnsi="Arial" w:cs="Arial"/>
          <w:sz w:val="24"/>
          <w:szCs w:val="24"/>
        </w:rPr>
        <w:t xml:space="preserve">and effort, to give without counting the cost, to give back 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w:t>
      </w:r>
      <w:proofErr w:type="gramStart"/>
      <w:r w:rsidRPr="00E159FF">
        <w:rPr>
          <w:rFonts w:ascii="Arial" w:hAnsi="Arial" w:cs="Arial"/>
          <w:sz w:val="24"/>
          <w:szCs w:val="24"/>
        </w:rPr>
        <w:t>suffer.</w:t>
      </w:r>
      <w:proofErr w:type="gramEnd"/>
      <w:r w:rsidRPr="00E159FF">
        <w:rPr>
          <w:rFonts w:ascii="Arial" w:hAnsi="Arial" w:cs="Arial"/>
          <w:sz w:val="24"/>
          <w:szCs w:val="24"/>
        </w:rPr>
        <w:t xml:space="preserve"> – </w:t>
      </w:r>
      <w:r>
        <w:rPr>
          <w:rFonts w:ascii="Arial" w:hAnsi="Arial" w:cs="Arial"/>
          <w:sz w:val="24"/>
          <w:szCs w:val="24"/>
        </w:rPr>
        <w:t>(Christina M.)</w:t>
      </w:r>
    </w:p>
    <w:p w:rsidR="00467BD4" w:rsidRDefault="00467BD4" w:rsidP="00467BD4">
      <w:pPr>
        <w:ind w:left="1080"/>
        <w:jc w:val="both"/>
        <w:rPr>
          <w:rFonts w:ascii="Arial" w:hAnsi="Arial" w:cs="Arial"/>
          <w:sz w:val="24"/>
          <w:szCs w:val="24"/>
        </w:rPr>
      </w:pPr>
    </w:p>
    <w:p w:rsidR="00467BD4" w:rsidRDefault="00467BD4" w:rsidP="00467BD4">
      <w:pPr>
        <w:ind w:left="1080"/>
        <w:rPr>
          <w:rFonts w:ascii="Arial" w:hAnsi="Arial" w:cs="Arial"/>
          <w:sz w:val="24"/>
          <w:szCs w:val="24"/>
        </w:rPr>
      </w:pPr>
      <w:r>
        <w:rPr>
          <w:rFonts w:ascii="Arial" w:hAnsi="Arial" w:cs="Arial"/>
          <w:sz w:val="24"/>
          <w:szCs w:val="24"/>
        </w:rPr>
        <w:t>Meeting Schedule for Conference year 2019-2020</w:t>
      </w:r>
    </w:p>
    <w:tbl>
      <w:tblPr>
        <w:tblStyle w:val="TableGrid"/>
        <w:tblW w:w="0" w:type="auto"/>
        <w:tblInd w:w="1080" w:type="dxa"/>
        <w:tblLook w:val="04A0"/>
      </w:tblPr>
      <w:tblGrid>
        <w:gridCol w:w="2756"/>
        <w:gridCol w:w="2757"/>
        <w:gridCol w:w="2757"/>
      </w:tblGrid>
      <w:tr w:rsidR="00467BD4">
        <w:tc>
          <w:tcPr>
            <w:tcW w:w="2756" w:type="dxa"/>
          </w:tcPr>
          <w:p w:rsidR="00467BD4" w:rsidRPr="00D47526" w:rsidRDefault="00467BD4" w:rsidP="00E96F5D">
            <w:pPr>
              <w:rPr>
                <w:rFonts w:ascii="Arial" w:hAnsi="Arial" w:cs="Arial"/>
                <w:b/>
                <w:strike/>
                <w:sz w:val="24"/>
                <w:szCs w:val="24"/>
              </w:rPr>
            </w:pPr>
            <w:r w:rsidRPr="00D47526">
              <w:rPr>
                <w:rFonts w:ascii="Arial" w:hAnsi="Arial" w:cs="Arial"/>
                <w:b/>
                <w:strike/>
                <w:sz w:val="24"/>
                <w:szCs w:val="24"/>
              </w:rPr>
              <w:t>14 Sept 19 – Regular</w:t>
            </w:r>
          </w:p>
        </w:tc>
        <w:tc>
          <w:tcPr>
            <w:tcW w:w="2757" w:type="dxa"/>
          </w:tcPr>
          <w:p w:rsidR="00467BD4" w:rsidRPr="00F32A05" w:rsidRDefault="00467BD4" w:rsidP="00E96F5D">
            <w:pPr>
              <w:rPr>
                <w:rFonts w:ascii="Arial" w:hAnsi="Arial" w:cs="Arial"/>
                <w:b/>
                <w:strike/>
                <w:sz w:val="24"/>
                <w:szCs w:val="24"/>
              </w:rPr>
            </w:pPr>
            <w:r w:rsidRPr="00F32A05">
              <w:rPr>
                <w:rFonts w:ascii="Arial" w:hAnsi="Arial" w:cs="Arial"/>
                <w:b/>
                <w:strike/>
                <w:sz w:val="24"/>
                <w:szCs w:val="24"/>
              </w:rPr>
              <w:t>12 Oct 19 – Interim</w:t>
            </w:r>
          </w:p>
        </w:tc>
        <w:tc>
          <w:tcPr>
            <w:tcW w:w="2757" w:type="dxa"/>
          </w:tcPr>
          <w:p w:rsidR="00467BD4" w:rsidRPr="00B006AE" w:rsidRDefault="00467BD4" w:rsidP="00E96F5D">
            <w:pPr>
              <w:rPr>
                <w:rFonts w:ascii="Arial" w:hAnsi="Arial" w:cs="Arial"/>
                <w:b/>
                <w:sz w:val="24"/>
                <w:szCs w:val="24"/>
              </w:rPr>
            </w:pPr>
            <w:r>
              <w:rPr>
                <w:rFonts w:ascii="Arial" w:hAnsi="Arial" w:cs="Arial"/>
                <w:b/>
                <w:sz w:val="24"/>
                <w:szCs w:val="24"/>
              </w:rPr>
              <w:t>9 Nov 19</w:t>
            </w:r>
            <w:r w:rsidRPr="00B006AE">
              <w:rPr>
                <w:rFonts w:ascii="Arial" w:hAnsi="Arial" w:cs="Arial"/>
                <w:b/>
                <w:sz w:val="24"/>
                <w:szCs w:val="24"/>
              </w:rPr>
              <w:t xml:space="preserve"> – Regular</w:t>
            </w:r>
          </w:p>
        </w:tc>
      </w:tr>
      <w:tr w:rsidR="00467BD4">
        <w:tc>
          <w:tcPr>
            <w:tcW w:w="2756" w:type="dxa"/>
          </w:tcPr>
          <w:p w:rsidR="00467BD4" w:rsidRPr="00B006AE" w:rsidRDefault="00467BD4" w:rsidP="00E96F5D">
            <w:pPr>
              <w:rPr>
                <w:rFonts w:ascii="Arial Bold" w:hAnsi="Arial Bold" w:cs="Arial"/>
                <w:b/>
                <w:sz w:val="24"/>
                <w:szCs w:val="24"/>
              </w:rPr>
            </w:pPr>
            <w:r>
              <w:rPr>
                <w:rFonts w:ascii="Arial Bold" w:hAnsi="Arial Bold" w:cs="Arial"/>
                <w:b/>
                <w:sz w:val="24"/>
                <w:szCs w:val="24"/>
              </w:rPr>
              <w:t>13 Dec 19</w:t>
            </w:r>
            <w:r w:rsidRPr="00B006AE">
              <w:rPr>
                <w:rFonts w:ascii="Arial Bold" w:hAnsi="Arial Bold" w:cs="Arial"/>
                <w:b/>
                <w:sz w:val="24"/>
                <w:szCs w:val="24"/>
              </w:rPr>
              <w:t xml:space="preserve"> – Interim</w:t>
            </w:r>
          </w:p>
        </w:tc>
        <w:tc>
          <w:tcPr>
            <w:tcW w:w="2757" w:type="dxa"/>
          </w:tcPr>
          <w:p w:rsidR="00467BD4" w:rsidRPr="00B006AE" w:rsidRDefault="00467BD4" w:rsidP="00E96F5D">
            <w:pPr>
              <w:rPr>
                <w:rFonts w:ascii="Arial Bold" w:hAnsi="Arial Bold" w:cs="Arial"/>
                <w:b/>
                <w:sz w:val="24"/>
                <w:szCs w:val="24"/>
              </w:rPr>
            </w:pPr>
            <w:r>
              <w:rPr>
                <w:rFonts w:ascii="Arial Bold" w:hAnsi="Arial Bold" w:cs="Arial"/>
                <w:b/>
                <w:sz w:val="24"/>
                <w:szCs w:val="24"/>
              </w:rPr>
              <w:t>11 Jan 20</w:t>
            </w:r>
            <w:r w:rsidRPr="00B006AE">
              <w:rPr>
                <w:rFonts w:ascii="Arial Bold" w:hAnsi="Arial Bold" w:cs="Arial"/>
                <w:b/>
                <w:sz w:val="24"/>
                <w:szCs w:val="24"/>
              </w:rPr>
              <w:t xml:space="preserve"> – Regular</w:t>
            </w:r>
          </w:p>
        </w:tc>
        <w:tc>
          <w:tcPr>
            <w:tcW w:w="2757" w:type="dxa"/>
          </w:tcPr>
          <w:p w:rsidR="00467BD4" w:rsidRPr="00B006AE" w:rsidRDefault="00467BD4" w:rsidP="00E96F5D">
            <w:pPr>
              <w:rPr>
                <w:rFonts w:ascii="Arial Bold" w:hAnsi="Arial Bold" w:cs="Arial"/>
                <w:b/>
                <w:sz w:val="24"/>
                <w:szCs w:val="24"/>
              </w:rPr>
            </w:pPr>
            <w:r>
              <w:rPr>
                <w:rFonts w:ascii="Arial Bold" w:hAnsi="Arial Bold" w:cs="Arial"/>
                <w:b/>
                <w:sz w:val="24"/>
                <w:szCs w:val="24"/>
              </w:rPr>
              <w:t>8 Feb 20</w:t>
            </w:r>
            <w:r w:rsidRPr="00B006AE">
              <w:rPr>
                <w:rFonts w:ascii="Arial Bold" w:hAnsi="Arial Bold" w:cs="Arial"/>
                <w:b/>
                <w:sz w:val="24"/>
                <w:szCs w:val="24"/>
              </w:rPr>
              <w:t xml:space="preserve"> – Interim</w:t>
            </w:r>
          </w:p>
        </w:tc>
      </w:tr>
      <w:tr w:rsidR="00467BD4">
        <w:tc>
          <w:tcPr>
            <w:tcW w:w="2756" w:type="dxa"/>
          </w:tcPr>
          <w:p w:rsidR="00467BD4" w:rsidRPr="00B006AE" w:rsidRDefault="00467BD4" w:rsidP="00E96F5D">
            <w:pPr>
              <w:rPr>
                <w:rFonts w:ascii="Arial Bold" w:hAnsi="Arial Bold" w:cs="Arial"/>
                <w:b/>
                <w:sz w:val="24"/>
                <w:szCs w:val="24"/>
              </w:rPr>
            </w:pPr>
            <w:r>
              <w:rPr>
                <w:rFonts w:ascii="Arial Bold" w:hAnsi="Arial Bold" w:cs="Arial"/>
                <w:b/>
                <w:sz w:val="24"/>
                <w:szCs w:val="24"/>
              </w:rPr>
              <w:t>14</w:t>
            </w:r>
            <w:r w:rsidRPr="00B006AE">
              <w:rPr>
                <w:rFonts w:ascii="Arial Bold" w:hAnsi="Arial Bold" w:cs="Arial"/>
                <w:b/>
                <w:sz w:val="24"/>
                <w:szCs w:val="24"/>
              </w:rPr>
              <w:t xml:space="preserve"> </w:t>
            </w:r>
            <w:r>
              <w:rPr>
                <w:rFonts w:ascii="Arial Bold" w:hAnsi="Arial Bold" w:cs="Arial"/>
                <w:b/>
                <w:sz w:val="24"/>
                <w:szCs w:val="24"/>
              </w:rPr>
              <w:t>Mar 20</w:t>
            </w:r>
            <w:r w:rsidRPr="00B006AE">
              <w:rPr>
                <w:rFonts w:ascii="Arial Bold" w:hAnsi="Arial Bold" w:cs="Arial"/>
                <w:b/>
                <w:sz w:val="24"/>
                <w:szCs w:val="24"/>
              </w:rPr>
              <w:t xml:space="preserve"> – Regular</w:t>
            </w:r>
          </w:p>
        </w:tc>
        <w:tc>
          <w:tcPr>
            <w:tcW w:w="2757" w:type="dxa"/>
          </w:tcPr>
          <w:p w:rsidR="00467BD4" w:rsidRPr="00B006AE" w:rsidRDefault="00467BD4" w:rsidP="00E96F5D">
            <w:pPr>
              <w:rPr>
                <w:rFonts w:ascii="Arial Bold" w:hAnsi="Arial Bold" w:cs="Arial"/>
                <w:b/>
                <w:sz w:val="24"/>
                <w:szCs w:val="24"/>
              </w:rPr>
            </w:pPr>
            <w:r>
              <w:rPr>
                <w:rFonts w:ascii="Arial Bold" w:hAnsi="Arial Bold" w:cs="Arial"/>
                <w:b/>
                <w:sz w:val="24"/>
                <w:szCs w:val="24"/>
              </w:rPr>
              <w:t>11 Apr 20</w:t>
            </w:r>
            <w:r w:rsidRPr="00B006AE">
              <w:rPr>
                <w:rFonts w:ascii="Arial Bold" w:hAnsi="Arial Bold" w:cs="Arial"/>
                <w:b/>
                <w:sz w:val="24"/>
                <w:szCs w:val="24"/>
              </w:rPr>
              <w:t xml:space="preserve"> – Interim</w:t>
            </w:r>
          </w:p>
        </w:tc>
        <w:tc>
          <w:tcPr>
            <w:tcW w:w="2757" w:type="dxa"/>
          </w:tcPr>
          <w:p w:rsidR="00467BD4" w:rsidRPr="00B006AE" w:rsidRDefault="00467BD4" w:rsidP="00E96F5D">
            <w:pPr>
              <w:rPr>
                <w:rFonts w:ascii="Arial Bold" w:hAnsi="Arial Bold" w:cs="Arial"/>
                <w:b/>
              </w:rPr>
            </w:pPr>
            <w:r>
              <w:rPr>
                <w:rFonts w:ascii="Arial Bold" w:hAnsi="Arial Bold" w:cs="Arial"/>
                <w:b/>
              </w:rPr>
              <w:t>9 May 20</w:t>
            </w:r>
            <w:r w:rsidRPr="00B006AE">
              <w:rPr>
                <w:rFonts w:ascii="Arial Bold" w:hAnsi="Arial Bold" w:cs="Arial"/>
                <w:b/>
              </w:rPr>
              <w:t xml:space="preserve"> – Regular</w:t>
            </w:r>
          </w:p>
        </w:tc>
      </w:tr>
      <w:tr w:rsidR="00467BD4">
        <w:tc>
          <w:tcPr>
            <w:tcW w:w="2756" w:type="dxa"/>
          </w:tcPr>
          <w:p w:rsidR="00467BD4" w:rsidRPr="00B006AE" w:rsidRDefault="00467BD4" w:rsidP="00E96F5D">
            <w:pPr>
              <w:rPr>
                <w:rFonts w:ascii="Arial Bold" w:hAnsi="Arial Bold" w:cs="Arial"/>
                <w:b/>
                <w:sz w:val="24"/>
                <w:szCs w:val="24"/>
              </w:rPr>
            </w:pPr>
            <w:r>
              <w:rPr>
                <w:rFonts w:ascii="Arial Bold" w:hAnsi="Arial Bold" w:cs="Arial"/>
                <w:b/>
                <w:sz w:val="24"/>
                <w:szCs w:val="24"/>
              </w:rPr>
              <w:t xml:space="preserve"> 13Jun 20</w:t>
            </w:r>
            <w:r w:rsidRPr="00B006AE">
              <w:rPr>
                <w:rFonts w:ascii="Arial Bold" w:hAnsi="Arial Bold" w:cs="Arial"/>
                <w:b/>
                <w:sz w:val="24"/>
                <w:szCs w:val="24"/>
              </w:rPr>
              <w:t xml:space="preserve"> – Interim</w:t>
            </w:r>
          </w:p>
        </w:tc>
        <w:tc>
          <w:tcPr>
            <w:tcW w:w="2757" w:type="dxa"/>
          </w:tcPr>
          <w:p w:rsidR="00467BD4" w:rsidRPr="00B006AE" w:rsidRDefault="00467BD4" w:rsidP="00E96F5D">
            <w:pPr>
              <w:rPr>
                <w:rFonts w:ascii="Arial Bold" w:hAnsi="Arial Bold" w:cs="Arial"/>
                <w:b/>
                <w:sz w:val="24"/>
                <w:szCs w:val="24"/>
              </w:rPr>
            </w:pPr>
            <w:r>
              <w:rPr>
                <w:rFonts w:ascii="Arial Bold" w:hAnsi="Arial Bold" w:cs="Arial"/>
                <w:b/>
                <w:sz w:val="24"/>
                <w:szCs w:val="24"/>
              </w:rPr>
              <w:t>11 Jul 20</w:t>
            </w:r>
            <w:r w:rsidRPr="00B006AE">
              <w:rPr>
                <w:rFonts w:ascii="Arial Bold" w:hAnsi="Arial Bold" w:cs="Arial"/>
                <w:b/>
                <w:sz w:val="24"/>
                <w:szCs w:val="24"/>
              </w:rPr>
              <w:t xml:space="preserve"> – Regular</w:t>
            </w:r>
          </w:p>
        </w:tc>
        <w:tc>
          <w:tcPr>
            <w:tcW w:w="2757" w:type="dxa"/>
          </w:tcPr>
          <w:p w:rsidR="00467BD4" w:rsidRPr="00B006AE" w:rsidRDefault="00467BD4" w:rsidP="00E96F5D">
            <w:pPr>
              <w:rPr>
                <w:rFonts w:ascii="Arial" w:hAnsi="Arial" w:cs="Arial"/>
                <w:b/>
                <w:sz w:val="24"/>
                <w:szCs w:val="24"/>
              </w:rPr>
            </w:pPr>
            <w:r w:rsidRPr="00B006AE">
              <w:rPr>
                <w:rFonts w:ascii="Arial" w:hAnsi="Arial" w:cs="Arial"/>
                <w:b/>
                <w:sz w:val="24"/>
                <w:szCs w:val="24"/>
              </w:rPr>
              <w:t>F2F</w:t>
            </w:r>
          </w:p>
        </w:tc>
      </w:tr>
    </w:tbl>
    <w:p w:rsidR="00467BD4" w:rsidRPr="00E159FF" w:rsidRDefault="00467BD4" w:rsidP="00467BD4">
      <w:pPr>
        <w:rPr>
          <w:rFonts w:ascii="Arial" w:hAnsi="Arial" w:cs="Arial"/>
          <w:sz w:val="24"/>
          <w:szCs w:val="24"/>
        </w:rPr>
      </w:pPr>
    </w:p>
    <w:p w:rsidR="00457013" w:rsidRPr="000F140C" w:rsidRDefault="00457013" w:rsidP="00031E86">
      <w:pPr>
        <w:rPr>
          <w:sz w:val="24"/>
          <w:szCs w:val="24"/>
        </w:rPr>
      </w:pPr>
    </w:p>
    <w:sectPr w:rsidR="00457013" w:rsidRPr="000F140C" w:rsidSect="003E6FC0">
      <w:headerReference w:type="default" r:id="rId9"/>
      <w:footerReference w:type="default" r:id="rId10"/>
      <w:headerReference w:type="first" r:id="rId11"/>
      <w:pgSz w:w="12240" w:h="15840"/>
      <w:pgMar w:top="90" w:right="1440" w:bottom="63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FC0" w:rsidRDefault="003E6FC0" w:rsidP="00282BED">
      <w:r>
        <w:separator/>
      </w:r>
    </w:p>
  </w:endnote>
  <w:endnote w:type="continuationSeparator" w:id="0">
    <w:p w:rsidR="003E6FC0" w:rsidRDefault="003E6FC0" w:rsidP="00282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Light">
    <w:charset w:val="00"/>
    <w:family w:val="swiss"/>
    <w:pitch w:val="variable"/>
    <w:sig w:usb0="E0002AFF" w:usb1="C000247B" w:usb2="00000009" w:usb3="00000000" w:csb0="000001FF" w:csb1="00000000"/>
  </w:font>
  <w:font w:name="Segoe UI">
    <w:altName w:val="Arial"/>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C0" w:rsidRDefault="003E6FC0" w:rsidP="00FD3490">
    <w:pPr>
      <w:pStyle w:val="Footer"/>
      <w:jc w:val="center"/>
    </w:pPr>
    <w:r>
      <w:t xml:space="preserve">Page </w:t>
    </w:r>
    <w:fldSimple w:instr=" PAGE   \* MERGEFORMAT ">
      <w:r w:rsidR="00791FBD">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FC0" w:rsidRDefault="003E6FC0" w:rsidP="00282BED">
      <w:r>
        <w:separator/>
      </w:r>
    </w:p>
  </w:footnote>
  <w:footnote w:type="continuationSeparator" w:id="0">
    <w:p w:rsidR="003E6FC0" w:rsidRDefault="003E6FC0" w:rsidP="00282B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C0" w:rsidRDefault="003E6FC0">
    <w:pPr>
      <w:pStyle w:val="Header"/>
    </w:pPr>
    <w:r>
      <w:t>Minutes</w:t>
    </w:r>
  </w:p>
  <w:p w:rsidR="003E6FC0" w:rsidRDefault="003E6FC0">
    <w:pPr>
      <w:pStyle w:val="Header"/>
      <w:pBdr>
        <w:bottom w:val="single" w:sz="12" w:space="1" w:color="auto"/>
      </w:pBdr>
    </w:pPr>
    <w:r>
      <w:t>October 12, 2019 – Regular Board Meeting</w:t>
    </w:r>
  </w:p>
  <w:p w:rsidR="003E6FC0" w:rsidRDefault="003E6FC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C0" w:rsidRDefault="003E6FC0" w:rsidP="003E6FC0">
    <w:pPr>
      <w:pStyle w:val="Header"/>
      <w:jc w:val="center"/>
    </w:pPr>
    <w:r>
      <w:rPr>
        <w:rFonts w:ascii="Arial" w:hAnsi="Arial" w:cs="Arial"/>
        <w:b/>
        <w:bCs/>
        <w:noProof/>
        <w:sz w:val="20"/>
        <w:szCs w:val="20"/>
      </w:rPr>
      <w:drawing>
        <wp:inline distT="0" distB="0" distL="0" distR="0">
          <wp:extent cx="660400" cy="660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rto="http://schemas.microsoft.com/office/word/2006/arto" xmlns:ve="http://schemas.openxmlformats.org/markup-compatibility/2006" xmlns:r="http://schemas.openxmlformats.org/officeDocument/2006/relationships" xmlns:m="http://schemas.openxmlformats.org/officeDocument/2006/math" xmlns:wp="http://schemas.openxmlformats.org/drawingml/2006/wordprocessingDrawing" xmlns:wne="http://schemas.microsoft.com/office/word/2006/wordml"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mv="urn:schemas-microsoft-com:mac:vml" xmlns:mo="http://schemas.microsoft.com/office/mac/office/2008/main" val="0"/>
                      </a:ext>
                    </a:extLst>
                  </a:blip>
                  <a:srcRect/>
                  <a:stretch>
                    <a:fillRect/>
                  </a:stretch>
                </pic:blipFill>
                <pic:spPr bwMode="auto">
                  <a:xfrm>
                    <a:off x="0" y="0"/>
                    <a:ext cx="658458" cy="658458"/>
                  </a:xfrm>
                  <a:prstGeom prst="rect">
                    <a:avLst/>
                  </a:prstGeom>
                  <a:solidFill>
                    <a:srgbClr val="FFFFFF"/>
                  </a:solidFill>
                  <a:ln>
                    <a:noFill/>
                  </a:ln>
                </pic:spPr>
              </pic:pic>
            </a:graphicData>
          </a:graphic>
        </wp:inline>
      </w:drawing>
    </w:r>
  </w:p>
  <w:p w:rsidR="003E6FC0" w:rsidRDefault="003E6FC0" w:rsidP="003E6FC0">
    <w:pPr>
      <w:jc w:val="center"/>
      <w:rPr>
        <w:rFonts w:ascii="Arial" w:hAnsi="Arial" w:cs="Arial"/>
        <w:b/>
        <w:bCs/>
        <w:sz w:val="20"/>
        <w:szCs w:val="20"/>
      </w:rPr>
    </w:pPr>
    <w:r>
      <w:rPr>
        <w:rFonts w:ascii="Arial" w:hAnsi="Arial" w:cs="Arial"/>
        <w:b/>
        <w:bCs/>
        <w:sz w:val="20"/>
        <w:szCs w:val="20"/>
      </w:rPr>
      <w:t>The Augustine Fellowship, S.L.A.A.,</w:t>
    </w:r>
  </w:p>
  <w:p w:rsidR="003E6FC0" w:rsidRDefault="003E6FC0" w:rsidP="003E6FC0">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rsidR="003E6FC0" w:rsidRDefault="003E6FC0" w:rsidP="003E6FC0">
    <w:pPr>
      <w:jc w:val="center"/>
      <w:rPr>
        <w:rFonts w:ascii="Arial" w:hAnsi="Arial" w:cs="Arial"/>
        <w:sz w:val="28"/>
        <w:szCs w:val="28"/>
      </w:rPr>
    </w:pPr>
  </w:p>
  <w:p w:rsidR="003E6FC0" w:rsidRPr="00282BED" w:rsidRDefault="003E6FC0" w:rsidP="003E6FC0">
    <w:pPr>
      <w:jc w:val="center"/>
      <w:rPr>
        <w:rFonts w:ascii="Arial" w:hAnsi="Arial" w:cs="Arial"/>
        <w:sz w:val="28"/>
        <w:szCs w:val="28"/>
      </w:rPr>
    </w:pPr>
    <w:r>
      <w:rPr>
        <w:rFonts w:ascii="Arial" w:hAnsi="Arial" w:cs="Arial"/>
        <w:sz w:val="28"/>
        <w:szCs w:val="28"/>
      </w:rPr>
      <w:t xml:space="preserve">BOARD OF TRUSTEES </w:t>
    </w:r>
    <w:r w:rsidRPr="00C53701">
      <w:rPr>
        <w:rFonts w:ascii="Arial" w:hAnsi="Arial" w:cs="Arial"/>
        <w:b/>
        <w:bCs/>
        <w:i/>
        <w:iCs/>
        <w:sz w:val="28"/>
        <w:szCs w:val="28"/>
      </w:rPr>
      <w:t>INTERIM</w:t>
    </w:r>
    <w:r>
      <w:rPr>
        <w:rFonts w:ascii="Arial" w:hAnsi="Arial" w:cs="Arial"/>
        <w:sz w:val="28"/>
        <w:szCs w:val="28"/>
      </w:rPr>
      <w:t xml:space="preserve"> MEETING MINUTES</w:t>
    </w:r>
  </w:p>
  <w:p w:rsidR="003E6FC0" w:rsidRDefault="003E6FC0" w:rsidP="003E6FC0">
    <w:pPr>
      <w:jc w:val="center"/>
      <w:rPr>
        <w:rFonts w:ascii="Arial" w:hAnsi="Arial" w:cs="Arial"/>
        <w:sz w:val="24"/>
        <w:szCs w:val="24"/>
      </w:rPr>
    </w:pPr>
    <w:r>
      <w:rPr>
        <w:rFonts w:ascii="Arial" w:hAnsi="Arial" w:cs="Arial"/>
        <w:sz w:val="24"/>
        <w:szCs w:val="24"/>
      </w:rPr>
      <w:t>October 12th, 2019</w:t>
    </w:r>
  </w:p>
  <w:p w:rsidR="003E6FC0" w:rsidRDefault="003E6FC0" w:rsidP="003E6FC0">
    <w:pPr>
      <w:jc w:val="center"/>
      <w:rPr>
        <w:rFonts w:ascii="Arial" w:hAnsi="Arial" w:cs="Arial"/>
        <w:sz w:val="24"/>
        <w:szCs w:val="24"/>
      </w:rPr>
    </w:pPr>
    <w:r>
      <w:rPr>
        <w:rFonts w:ascii="Arial" w:hAnsi="Arial" w:cs="Arial"/>
        <w:sz w:val="24"/>
        <w:szCs w:val="24"/>
      </w:rPr>
      <w:t>Time: 10:30 am ET, 9:30 am CT, 7:30 am PT</w:t>
    </w:r>
  </w:p>
  <w:p w:rsidR="003E6FC0" w:rsidRDefault="003E6FC0" w:rsidP="003E6FC0">
    <w:pPr>
      <w:jc w:val="center"/>
      <w:rPr>
        <w:rFonts w:ascii="Arial" w:hAnsi="Arial" w:cs="Arial"/>
        <w:sz w:val="24"/>
        <w:szCs w:val="24"/>
      </w:rPr>
    </w:pPr>
    <w:r>
      <w:rPr>
        <w:rFonts w:ascii="Arial" w:hAnsi="Arial" w:cs="Arial"/>
        <w:sz w:val="24"/>
        <w:szCs w:val="24"/>
      </w:rPr>
      <w:t>(712) 770 5581 Participant Access: 482584</w:t>
    </w:r>
  </w:p>
  <w:p w:rsidR="003E6FC0" w:rsidRDefault="003E6FC0" w:rsidP="003E6FC0">
    <w:pPr>
      <w:pStyle w:val="Header"/>
      <w:jc w:val="center"/>
      <w:rPr>
        <w:rFonts w:ascii="Arial" w:hAnsi="Arial" w:cs="Arial"/>
        <w:sz w:val="24"/>
        <w:szCs w:val="24"/>
      </w:rPr>
    </w:pPr>
    <w:r>
      <w:rPr>
        <w:rFonts w:ascii="Arial" w:hAnsi="Arial" w:cs="Arial"/>
        <w:sz w:val="24"/>
        <w:szCs w:val="24"/>
      </w:rPr>
      <w:t>Facilitator Access: 965168</w:t>
    </w:r>
  </w:p>
  <w:p w:rsidR="003E6FC0" w:rsidRDefault="003E6FC0" w:rsidP="003E6FC0">
    <w:pPr>
      <w:rPr>
        <w:rFonts w:ascii="Arial" w:hAnsi="Arial" w:cs="Arial"/>
        <w:sz w:val="24"/>
        <w:szCs w:val="24"/>
      </w:rPr>
    </w:pPr>
    <w:r>
      <w:rPr>
        <w:rFonts w:ascii="Arial" w:hAnsi="Arial" w:cs="Arial"/>
        <w:sz w:val="24"/>
        <w:szCs w:val="24"/>
      </w:rPr>
      <w:t xml:space="preserve">                                                 Playback Number: (712) 770-5564</w:t>
    </w:r>
  </w:p>
  <w:p w:rsidR="003E6FC0" w:rsidRPr="00467BD4" w:rsidRDefault="003E6FC0" w:rsidP="003E6FC0">
    <w:pPr>
      <w:ind w:left="3240"/>
      <w:rPr>
        <w:rFonts w:ascii="Arial" w:hAnsi="Arial" w:cs="Arial"/>
        <w:sz w:val="24"/>
        <w:szCs w:val="24"/>
      </w:rPr>
    </w:pPr>
    <w:r>
      <w:rPr>
        <w:rFonts w:ascii="Arial" w:hAnsi="Arial" w:cs="Arial"/>
        <w:sz w:val="24"/>
        <w:szCs w:val="24"/>
      </w:rPr>
      <w:t>Access Code: 482584</w:t>
    </w:r>
  </w:p>
  <w:p w:rsidR="003E6FC0" w:rsidRPr="00495E1D" w:rsidRDefault="003E6FC0" w:rsidP="00495E1D">
    <w:pPr>
      <w:pStyle w:val="Header"/>
      <w:jc w:val="center"/>
      <w:rPr>
        <w:sz w:val="24"/>
        <w:szCs w:val="24"/>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F07"/>
    <w:multiLevelType w:val="multilevel"/>
    <w:tmpl w:val="FF92266A"/>
    <w:lvl w:ilvl="0">
      <w:start w:val="1"/>
      <w:numFmt w:val="decimal"/>
      <w:lvlText w:val="%1)"/>
      <w:lvlJc w:val="left"/>
      <w:pPr>
        <w:ind w:left="360" w:hanging="360"/>
      </w:pPr>
      <w:rPr>
        <w:rFonts w:hint="default"/>
        <w:b/>
        <w:sz w:val="24"/>
      </w:rPr>
    </w:lvl>
    <w:lvl w:ilvl="1">
      <w:start w:val="1"/>
      <w:numFmt w:val="lowerLetter"/>
      <w:lvlText w:val="%2)"/>
      <w:lvlJc w:val="left"/>
      <w:pPr>
        <w:ind w:left="720" w:hanging="360"/>
      </w:pPr>
      <w:rPr>
        <w:rFonts w:hint="default"/>
        <w:sz w:val="24"/>
      </w:rPr>
    </w:lvl>
    <w:lvl w:ilvl="2">
      <w:start w:val="1"/>
      <w:numFmt w:val="lowerLetter"/>
      <w:lvlText w:val="%3."/>
      <w:lvlJc w:val="left"/>
      <w:pPr>
        <w:ind w:left="1080" w:hanging="360"/>
      </w:pPr>
      <w:rPr>
        <w:rFonts w:ascii="Arial" w:eastAsiaTheme="minorHAnsi" w:hAnsi="Arial" w:cs="Arial"/>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2B3B5E"/>
    <w:multiLevelType w:val="hybridMultilevel"/>
    <w:tmpl w:val="6B7E3D26"/>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54EFB"/>
    <w:multiLevelType w:val="hybridMultilevel"/>
    <w:tmpl w:val="6ED2FBE2"/>
    <w:lvl w:ilvl="0" w:tplc="9D926F6A">
      <w:start w:val="1"/>
      <w:numFmt w:val="lowerLetter"/>
      <w:lvlText w:val="%1)"/>
      <w:lvlJc w:val="left"/>
      <w:pPr>
        <w:ind w:left="720" w:hanging="360"/>
      </w:pPr>
    </w:lvl>
    <w:lvl w:ilvl="1" w:tplc="CAE2D98E">
      <w:start w:val="1"/>
      <w:numFmt w:val="lowerLetter"/>
      <w:lvlText w:val="%2."/>
      <w:lvlJc w:val="left"/>
      <w:pPr>
        <w:ind w:left="1440" w:hanging="360"/>
      </w:pPr>
    </w:lvl>
    <w:lvl w:ilvl="2" w:tplc="9EA21680">
      <w:start w:val="1"/>
      <w:numFmt w:val="lowerRoman"/>
      <w:lvlText w:val="%3."/>
      <w:lvlJc w:val="right"/>
      <w:pPr>
        <w:ind w:left="2160" w:hanging="180"/>
      </w:pPr>
    </w:lvl>
    <w:lvl w:ilvl="3" w:tplc="A9C68BAA">
      <w:start w:val="1"/>
      <w:numFmt w:val="decimal"/>
      <w:lvlText w:val="%4."/>
      <w:lvlJc w:val="left"/>
      <w:pPr>
        <w:ind w:left="2880" w:hanging="360"/>
      </w:pPr>
    </w:lvl>
    <w:lvl w:ilvl="4" w:tplc="721AD0D2">
      <w:start w:val="1"/>
      <w:numFmt w:val="lowerLetter"/>
      <w:lvlText w:val="%5."/>
      <w:lvlJc w:val="left"/>
      <w:pPr>
        <w:ind w:left="3600" w:hanging="360"/>
      </w:pPr>
    </w:lvl>
    <w:lvl w:ilvl="5" w:tplc="BD2E2738">
      <w:start w:val="1"/>
      <w:numFmt w:val="lowerRoman"/>
      <w:lvlText w:val="%6."/>
      <w:lvlJc w:val="right"/>
      <w:pPr>
        <w:ind w:left="4320" w:hanging="180"/>
      </w:pPr>
    </w:lvl>
    <w:lvl w:ilvl="6" w:tplc="DE44924A">
      <w:start w:val="1"/>
      <w:numFmt w:val="decimal"/>
      <w:lvlText w:val="%7."/>
      <w:lvlJc w:val="left"/>
      <w:pPr>
        <w:ind w:left="5040" w:hanging="360"/>
      </w:pPr>
    </w:lvl>
    <w:lvl w:ilvl="7" w:tplc="A3884446">
      <w:start w:val="1"/>
      <w:numFmt w:val="lowerLetter"/>
      <w:lvlText w:val="%8."/>
      <w:lvlJc w:val="left"/>
      <w:pPr>
        <w:ind w:left="5760" w:hanging="360"/>
      </w:pPr>
    </w:lvl>
    <w:lvl w:ilvl="8" w:tplc="C0A28FCE">
      <w:start w:val="1"/>
      <w:numFmt w:val="lowerRoman"/>
      <w:lvlText w:val="%9."/>
      <w:lvlJc w:val="right"/>
      <w:pPr>
        <w:ind w:left="6480" w:hanging="180"/>
      </w:pPr>
    </w:lvl>
  </w:abstractNum>
  <w:abstractNum w:abstractNumId="3">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rebuchet M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rebuchet M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rebuchet MS"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D582835"/>
    <w:multiLevelType w:val="hybridMultilevel"/>
    <w:tmpl w:val="C268B4C0"/>
    <w:lvl w:ilvl="0" w:tplc="8B720928">
      <w:start w:val="1"/>
      <w:numFmt w:val="bullet"/>
      <w:lvlText w:val="-"/>
      <w:lvlJc w:val="left"/>
      <w:pPr>
        <w:ind w:left="1080" w:hanging="360"/>
      </w:pPr>
      <w:rPr>
        <w:rFonts w:ascii="Arial" w:eastAsia="Arial" w:hAnsi="Aria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8703C9"/>
    <w:multiLevelType w:val="hybridMultilevel"/>
    <w:tmpl w:val="C0E837BE"/>
    <w:lvl w:ilvl="0" w:tplc="E946CB52">
      <w:start w:val="1"/>
      <w:numFmt w:val="lowerLetter"/>
      <w:lvlText w:val="%1)"/>
      <w:lvlJc w:val="left"/>
      <w:pPr>
        <w:ind w:left="720" w:hanging="360"/>
      </w:pPr>
    </w:lvl>
    <w:lvl w:ilvl="1" w:tplc="B6987AE4">
      <w:start w:val="1"/>
      <w:numFmt w:val="lowerLetter"/>
      <w:lvlText w:val="%2."/>
      <w:lvlJc w:val="left"/>
      <w:pPr>
        <w:ind w:left="1440" w:hanging="360"/>
      </w:pPr>
    </w:lvl>
    <w:lvl w:ilvl="2" w:tplc="13CCD258">
      <w:start w:val="1"/>
      <w:numFmt w:val="lowerRoman"/>
      <w:lvlText w:val="%3."/>
      <w:lvlJc w:val="right"/>
      <w:pPr>
        <w:ind w:left="2160" w:hanging="180"/>
      </w:pPr>
    </w:lvl>
    <w:lvl w:ilvl="3" w:tplc="1FD0B1F2">
      <w:start w:val="1"/>
      <w:numFmt w:val="decimal"/>
      <w:lvlText w:val="%4."/>
      <w:lvlJc w:val="left"/>
      <w:pPr>
        <w:ind w:left="2880" w:hanging="360"/>
      </w:pPr>
    </w:lvl>
    <w:lvl w:ilvl="4" w:tplc="32A67050">
      <w:start w:val="1"/>
      <w:numFmt w:val="lowerLetter"/>
      <w:lvlText w:val="%5."/>
      <w:lvlJc w:val="left"/>
      <w:pPr>
        <w:ind w:left="3600" w:hanging="360"/>
      </w:pPr>
    </w:lvl>
    <w:lvl w:ilvl="5" w:tplc="42E0109C">
      <w:start w:val="1"/>
      <w:numFmt w:val="lowerRoman"/>
      <w:lvlText w:val="%6."/>
      <w:lvlJc w:val="right"/>
      <w:pPr>
        <w:ind w:left="4320" w:hanging="180"/>
      </w:pPr>
    </w:lvl>
    <w:lvl w:ilvl="6" w:tplc="735C0796">
      <w:start w:val="1"/>
      <w:numFmt w:val="decimal"/>
      <w:lvlText w:val="%7."/>
      <w:lvlJc w:val="left"/>
      <w:pPr>
        <w:ind w:left="5040" w:hanging="360"/>
      </w:pPr>
    </w:lvl>
    <w:lvl w:ilvl="7" w:tplc="7A8E1B10">
      <w:start w:val="1"/>
      <w:numFmt w:val="lowerLetter"/>
      <w:lvlText w:val="%8."/>
      <w:lvlJc w:val="left"/>
      <w:pPr>
        <w:ind w:left="5760" w:hanging="360"/>
      </w:pPr>
    </w:lvl>
    <w:lvl w:ilvl="8" w:tplc="7432084E">
      <w:start w:val="1"/>
      <w:numFmt w:val="lowerRoman"/>
      <w:lvlText w:val="%9."/>
      <w:lvlJc w:val="right"/>
      <w:pPr>
        <w:ind w:left="6480" w:hanging="180"/>
      </w:pPr>
    </w:lvl>
  </w:abstractNum>
  <w:abstractNum w:abstractNumId="7">
    <w:nsid w:val="0F375C09"/>
    <w:multiLevelType w:val="multilevel"/>
    <w:tmpl w:val="4168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8F57B8"/>
    <w:multiLevelType w:val="hybridMultilevel"/>
    <w:tmpl w:val="AAECBFC4"/>
    <w:lvl w:ilvl="0" w:tplc="99EEEB3A">
      <w:start w:val="1"/>
      <w:numFmt w:val="bullet"/>
      <w:lvlText w:val="-"/>
      <w:lvlJc w:val="left"/>
      <w:pPr>
        <w:ind w:left="1080" w:hanging="360"/>
      </w:pPr>
      <w:rPr>
        <w:rFonts w:ascii="Arial" w:eastAsia="Arial" w:hAnsi="Arial"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rebuchet M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rebuchet MS"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284C37"/>
    <w:multiLevelType w:val="hybridMultilevel"/>
    <w:tmpl w:val="D494CFE8"/>
    <w:lvl w:ilvl="0" w:tplc="4232E5A6">
      <w:start w:val="1"/>
      <w:numFmt w:val="bullet"/>
      <w:lvlText w:val="-"/>
      <w:lvlJc w:val="left"/>
      <w:pPr>
        <w:ind w:left="760" w:hanging="360"/>
      </w:pPr>
      <w:rPr>
        <w:rFonts w:ascii="Arial" w:eastAsiaTheme="minorHAnsi" w:hAnsi="Arial" w:cs="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25FD020C"/>
    <w:multiLevelType w:val="hybridMultilevel"/>
    <w:tmpl w:val="6A300FBA"/>
    <w:lvl w:ilvl="0" w:tplc="FFFFFFFF">
      <w:start w:val="1"/>
      <w:numFmt w:val="lowerLetter"/>
      <w:lvlText w:val="%1)"/>
      <w:lvlJc w:val="left"/>
      <w:pPr>
        <w:ind w:left="720" w:hanging="360"/>
      </w:pPr>
    </w:lvl>
    <w:lvl w:ilvl="1" w:tplc="1D8CD2A6">
      <w:start w:val="1"/>
      <w:numFmt w:val="lowerLetter"/>
      <w:lvlText w:val="%2."/>
      <w:lvlJc w:val="left"/>
      <w:pPr>
        <w:ind w:left="1440" w:hanging="360"/>
      </w:pPr>
    </w:lvl>
    <w:lvl w:ilvl="2" w:tplc="D410FF1A">
      <w:start w:val="1"/>
      <w:numFmt w:val="lowerRoman"/>
      <w:lvlText w:val="%3."/>
      <w:lvlJc w:val="right"/>
      <w:pPr>
        <w:ind w:left="2160" w:hanging="180"/>
      </w:pPr>
    </w:lvl>
    <w:lvl w:ilvl="3" w:tplc="251AD1E2">
      <w:start w:val="1"/>
      <w:numFmt w:val="decimal"/>
      <w:lvlText w:val="%4."/>
      <w:lvlJc w:val="left"/>
      <w:pPr>
        <w:ind w:left="2880" w:hanging="360"/>
      </w:pPr>
    </w:lvl>
    <w:lvl w:ilvl="4" w:tplc="5A68D5EC">
      <w:start w:val="1"/>
      <w:numFmt w:val="lowerLetter"/>
      <w:lvlText w:val="%5."/>
      <w:lvlJc w:val="left"/>
      <w:pPr>
        <w:ind w:left="3600" w:hanging="360"/>
      </w:pPr>
    </w:lvl>
    <w:lvl w:ilvl="5" w:tplc="6F06C56C">
      <w:start w:val="1"/>
      <w:numFmt w:val="lowerRoman"/>
      <w:lvlText w:val="%6."/>
      <w:lvlJc w:val="right"/>
      <w:pPr>
        <w:ind w:left="4320" w:hanging="180"/>
      </w:pPr>
    </w:lvl>
    <w:lvl w:ilvl="6" w:tplc="54FEFCEE">
      <w:start w:val="1"/>
      <w:numFmt w:val="decimal"/>
      <w:lvlText w:val="%7."/>
      <w:lvlJc w:val="left"/>
      <w:pPr>
        <w:ind w:left="5040" w:hanging="360"/>
      </w:pPr>
    </w:lvl>
    <w:lvl w:ilvl="7" w:tplc="017E7C4E">
      <w:start w:val="1"/>
      <w:numFmt w:val="lowerLetter"/>
      <w:lvlText w:val="%8."/>
      <w:lvlJc w:val="left"/>
      <w:pPr>
        <w:ind w:left="5760" w:hanging="360"/>
      </w:pPr>
    </w:lvl>
    <w:lvl w:ilvl="8" w:tplc="4C583560">
      <w:start w:val="1"/>
      <w:numFmt w:val="lowerRoman"/>
      <w:lvlText w:val="%9."/>
      <w:lvlJc w:val="right"/>
      <w:pPr>
        <w:ind w:left="6480" w:hanging="180"/>
      </w:pPr>
    </w:lvl>
  </w:abstractNum>
  <w:abstractNum w:abstractNumId="12">
    <w:nsid w:val="2B300051"/>
    <w:multiLevelType w:val="hybridMultilevel"/>
    <w:tmpl w:val="B1546A5E"/>
    <w:lvl w:ilvl="0" w:tplc="F2960152">
      <w:start w:val="1"/>
      <w:numFmt w:val="lowerLetter"/>
      <w:lvlText w:val="%1)"/>
      <w:lvlJc w:val="left"/>
      <w:pPr>
        <w:ind w:left="720" w:hanging="360"/>
      </w:pPr>
    </w:lvl>
    <w:lvl w:ilvl="1" w:tplc="EC0E6DC0">
      <w:start w:val="1"/>
      <w:numFmt w:val="lowerLetter"/>
      <w:lvlText w:val="%2."/>
      <w:lvlJc w:val="left"/>
      <w:pPr>
        <w:ind w:left="1440" w:hanging="360"/>
      </w:pPr>
    </w:lvl>
    <w:lvl w:ilvl="2" w:tplc="F3E05A4C">
      <w:start w:val="1"/>
      <w:numFmt w:val="lowerRoman"/>
      <w:lvlText w:val="%3."/>
      <w:lvlJc w:val="right"/>
      <w:pPr>
        <w:ind w:left="2160" w:hanging="180"/>
      </w:pPr>
    </w:lvl>
    <w:lvl w:ilvl="3" w:tplc="A21A4310">
      <w:start w:val="1"/>
      <w:numFmt w:val="decimal"/>
      <w:lvlText w:val="%4."/>
      <w:lvlJc w:val="left"/>
      <w:pPr>
        <w:ind w:left="2880" w:hanging="360"/>
      </w:pPr>
    </w:lvl>
    <w:lvl w:ilvl="4" w:tplc="3146A79C">
      <w:start w:val="1"/>
      <w:numFmt w:val="lowerLetter"/>
      <w:lvlText w:val="%5."/>
      <w:lvlJc w:val="left"/>
      <w:pPr>
        <w:ind w:left="3600" w:hanging="360"/>
      </w:pPr>
    </w:lvl>
    <w:lvl w:ilvl="5" w:tplc="BBAE76FA">
      <w:start w:val="1"/>
      <w:numFmt w:val="lowerRoman"/>
      <w:lvlText w:val="%6."/>
      <w:lvlJc w:val="right"/>
      <w:pPr>
        <w:ind w:left="4320" w:hanging="180"/>
      </w:pPr>
    </w:lvl>
    <w:lvl w:ilvl="6" w:tplc="EC842064">
      <w:start w:val="1"/>
      <w:numFmt w:val="decimal"/>
      <w:lvlText w:val="%7."/>
      <w:lvlJc w:val="left"/>
      <w:pPr>
        <w:ind w:left="5040" w:hanging="360"/>
      </w:pPr>
    </w:lvl>
    <w:lvl w:ilvl="7" w:tplc="F3328FF0">
      <w:start w:val="1"/>
      <w:numFmt w:val="lowerLetter"/>
      <w:lvlText w:val="%8."/>
      <w:lvlJc w:val="left"/>
      <w:pPr>
        <w:ind w:left="5760" w:hanging="360"/>
      </w:pPr>
    </w:lvl>
    <w:lvl w:ilvl="8" w:tplc="8F10DFE4">
      <w:start w:val="1"/>
      <w:numFmt w:val="lowerRoman"/>
      <w:lvlText w:val="%9."/>
      <w:lvlJc w:val="right"/>
      <w:pPr>
        <w:ind w:left="6480" w:hanging="180"/>
      </w:pPr>
    </w:lvl>
  </w:abstractNum>
  <w:abstractNum w:abstractNumId="13">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E192781"/>
    <w:multiLevelType w:val="hybridMultilevel"/>
    <w:tmpl w:val="ADB81498"/>
    <w:lvl w:ilvl="0" w:tplc="F9909E48">
      <w:start w:val="7"/>
      <w:numFmt w:val="decimal"/>
      <w:lvlText w:val="%1)"/>
      <w:lvlJc w:val="left"/>
      <w:pPr>
        <w:ind w:left="720" w:hanging="360"/>
      </w:pPr>
      <w:rPr>
        <w:rFonts w:ascii="Arial" w:eastAsia="Arial" w:hAnsi="Arial" w:cs="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D22D0"/>
    <w:multiLevelType w:val="hybridMultilevel"/>
    <w:tmpl w:val="18F4C102"/>
    <w:lvl w:ilvl="0" w:tplc="4C303C00">
      <w:start w:val="5"/>
      <w:numFmt w:val="lowerLetter"/>
      <w:lvlText w:val="%1)"/>
      <w:lvlJc w:val="left"/>
      <w:pPr>
        <w:ind w:left="720" w:hanging="360"/>
      </w:pPr>
      <w:rPr>
        <w:rFonts w:ascii="Arial" w:eastAsia="Arial" w:hAnsi="Aria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5330B"/>
    <w:multiLevelType w:val="hybridMultilevel"/>
    <w:tmpl w:val="782CA296"/>
    <w:lvl w:ilvl="0" w:tplc="F098A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rebuchet M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rebuchet M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rebuchet MS"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5BE71FC"/>
    <w:multiLevelType w:val="hybridMultilevel"/>
    <w:tmpl w:val="6FD23A4E"/>
    <w:lvl w:ilvl="0" w:tplc="728CD5FA">
      <w:start w:val="7"/>
      <w:numFmt w:val="decimal"/>
      <w:lvlText w:val="%1)"/>
      <w:lvlJc w:val="left"/>
      <w:pPr>
        <w:ind w:left="720" w:hanging="360"/>
      </w:pPr>
      <w:rPr>
        <w:rFonts w:ascii="Arial" w:eastAsia="Arial" w:hAnsi="Arial" w:cs="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13CCE"/>
    <w:multiLevelType w:val="multilevel"/>
    <w:tmpl w:val="088C2C8E"/>
    <w:numStyleLink w:val="Style1"/>
  </w:abstractNum>
  <w:abstractNum w:abstractNumId="20">
    <w:nsid w:val="41006537"/>
    <w:multiLevelType w:val="hybridMultilevel"/>
    <w:tmpl w:val="9E0A94EA"/>
    <w:lvl w:ilvl="0" w:tplc="ECD64DF2">
      <w:start w:val="1"/>
      <w:numFmt w:val="bullet"/>
      <w:lvlText w:val="-"/>
      <w:lvlJc w:val="left"/>
      <w:pPr>
        <w:ind w:left="720" w:hanging="360"/>
      </w:pPr>
      <w:rPr>
        <w:rFonts w:ascii="Arial" w:eastAsiaTheme="minorHAnsi"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rebuchet M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rebuchet M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rebuchet MS"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C949F9"/>
    <w:multiLevelType w:val="hybridMultilevel"/>
    <w:tmpl w:val="E0C686C2"/>
    <w:lvl w:ilvl="0" w:tplc="ECC01F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0408E"/>
    <w:multiLevelType w:val="hybridMultilevel"/>
    <w:tmpl w:val="165E84E8"/>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4800873"/>
    <w:multiLevelType w:val="hybridMultilevel"/>
    <w:tmpl w:val="CDB4EA9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8">
    <w:nsid w:val="65FF26E7"/>
    <w:multiLevelType w:val="hybridMultilevel"/>
    <w:tmpl w:val="DB40DBD0"/>
    <w:lvl w:ilvl="0" w:tplc="6F50DE6C">
      <w:start w:val="1"/>
      <w:numFmt w:val="bullet"/>
      <w:lvlText w:val=""/>
      <w:lvlJc w:val="left"/>
      <w:pPr>
        <w:ind w:left="720" w:hanging="360"/>
      </w:pPr>
      <w:rPr>
        <w:rFonts w:ascii="Wingdings" w:hAnsi="Wingdings" w:hint="default"/>
      </w:rPr>
    </w:lvl>
    <w:lvl w:ilvl="1" w:tplc="596636F0">
      <w:start w:val="1"/>
      <w:numFmt w:val="bullet"/>
      <w:lvlText w:val=""/>
      <w:lvlJc w:val="left"/>
      <w:pPr>
        <w:ind w:left="1440" w:hanging="360"/>
      </w:pPr>
      <w:rPr>
        <w:rFonts w:ascii="Wingdings" w:hAnsi="Wingdings" w:hint="default"/>
      </w:rPr>
    </w:lvl>
    <w:lvl w:ilvl="2" w:tplc="0E1ED490">
      <w:start w:val="1"/>
      <w:numFmt w:val="bullet"/>
      <w:lvlText w:val=""/>
      <w:lvlJc w:val="left"/>
      <w:pPr>
        <w:ind w:left="2160" w:hanging="360"/>
      </w:pPr>
      <w:rPr>
        <w:rFonts w:ascii="Wingdings" w:hAnsi="Wingdings" w:hint="default"/>
      </w:rPr>
    </w:lvl>
    <w:lvl w:ilvl="3" w:tplc="36A6F96C">
      <w:start w:val="1"/>
      <w:numFmt w:val="bullet"/>
      <w:lvlText w:val=""/>
      <w:lvlJc w:val="left"/>
      <w:pPr>
        <w:ind w:left="2880" w:hanging="360"/>
      </w:pPr>
      <w:rPr>
        <w:rFonts w:ascii="Symbol" w:hAnsi="Symbol" w:hint="default"/>
      </w:rPr>
    </w:lvl>
    <w:lvl w:ilvl="4" w:tplc="5D308EA2">
      <w:start w:val="1"/>
      <w:numFmt w:val="bullet"/>
      <w:lvlText w:val="♦"/>
      <w:lvlJc w:val="left"/>
      <w:pPr>
        <w:ind w:left="3600" w:hanging="360"/>
      </w:pPr>
      <w:rPr>
        <w:rFonts w:ascii="Courier New" w:hAnsi="Courier New" w:hint="default"/>
      </w:rPr>
    </w:lvl>
    <w:lvl w:ilvl="5" w:tplc="805CBA22">
      <w:start w:val="1"/>
      <w:numFmt w:val="bullet"/>
      <w:lvlText w:val=""/>
      <w:lvlJc w:val="left"/>
      <w:pPr>
        <w:ind w:left="4320" w:hanging="360"/>
      </w:pPr>
      <w:rPr>
        <w:rFonts w:ascii="Wingdings" w:hAnsi="Wingdings" w:hint="default"/>
      </w:rPr>
    </w:lvl>
    <w:lvl w:ilvl="6" w:tplc="59BCEE72">
      <w:start w:val="1"/>
      <w:numFmt w:val="bullet"/>
      <w:lvlText w:val=""/>
      <w:lvlJc w:val="left"/>
      <w:pPr>
        <w:ind w:left="5040" w:hanging="360"/>
      </w:pPr>
      <w:rPr>
        <w:rFonts w:ascii="Wingdings" w:hAnsi="Wingdings" w:hint="default"/>
      </w:rPr>
    </w:lvl>
    <w:lvl w:ilvl="7" w:tplc="5322C02C">
      <w:start w:val="1"/>
      <w:numFmt w:val="bullet"/>
      <w:lvlText w:val=""/>
      <w:lvlJc w:val="left"/>
      <w:pPr>
        <w:ind w:left="5760" w:hanging="360"/>
      </w:pPr>
      <w:rPr>
        <w:rFonts w:ascii="Symbol" w:hAnsi="Symbol" w:hint="default"/>
      </w:rPr>
    </w:lvl>
    <w:lvl w:ilvl="8" w:tplc="12DE3AF6">
      <w:start w:val="1"/>
      <w:numFmt w:val="bullet"/>
      <w:lvlText w:val="♦"/>
      <w:lvlJc w:val="left"/>
      <w:pPr>
        <w:ind w:left="6480" w:hanging="360"/>
      </w:pPr>
      <w:rPr>
        <w:rFonts w:ascii="Courier New" w:hAnsi="Courier New" w:hint="default"/>
      </w:rPr>
    </w:lvl>
  </w:abstractNum>
  <w:abstractNum w:abstractNumId="29">
    <w:nsid w:val="67CD733B"/>
    <w:multiLevelType w:val="hybridMultilevel"/>
    <w:tmpl w:val="FEEAF56C"/>
    <w:lvl w:ilvl="0" w:tplc="F71A3F6C">
      <w:start w:val="1"/>
      <w:numFmt w:val="lowerLetter"/>
      <w:lvlText w:val="%1)"/>
      <w:lvlJc w:val="left"/>
      <w:pPr>
        <w:ind w:left="720" w:hanging="360"/>
      </w:pPr>
    </w:lvl>
    <w:lvl w:ilvl="1" w:tplc="73589748">
      <w:start w:val="1"/>
      <w:numFmt w:val="lowerLetter"/>
      <w:lvlText w:val="%2."/>
      <w:lvlJc w:val="left"/>
      <w:pPr>
        <w:ind w:left="1440" w:hanging="360"/>
      </w:pPr>
    </w:lvl>
    <w:lvl w:ilvl="2" w:tplc="0AC6982C">
      <w:start w:val="1"/>
      <w:numFmt w:val="lowerRoman"/>
      <w:lvlText w:val="%3."/>
      <w:lvlJc w:val="right"/>
      <w:pPr>
        <w:ind w:left="2160" w:hanging="180"/>
      </w:pPr>
    </w:lvl>
    <w:lvl w:ilvl="3" w:tplc="71F668FA">
      <w:start w:val="1"/>
      <w:numFmt w:val="decimal"/>
      <w:lvlText w:val="%4."/>
      <w:lvlJc w:val="left"/>
      <w:pPr>
        <w:ind w:left="2880" w:hanging="360"/>
      </w:pPr>
    </w:lvl>
    <w:lvl w:ilvl="4" w:tplc="BCE89F0E">
      <w:start w:val="1"/>
      <w:numFmt w:val="lowerLetter"/>
      <w:lvlText w:val="%5."/>
      <w:lvlJc w:val="left"/>
      <w:pPr>
        <w:ind w:left="3600" w:hanging="360"/>
      </w:pPr>
    </w:lvl>
    <w:lvl w:ilvl="5" w:tplc="88E2B756">
      <w:start w:val="1"/>
      <w:numFmt w:val="lowerRoman"/>
      <w:lvlText w:val="%6."/>
      <w:lvlJc w:val="right"/>
      <w:pPr>
        <w:ind w:left="4320" w:hanging="180"/>
      </w:pPr>
    </w:lvl>
    <w:lvl w:ilvl="6" w:tplc="F324327C">
      <w:start w:val="1"/>
      <w:numFmt w:val="decimal"/>
      <w:lvlText w:val="%7."/>
      <w:lvlJc w:val="left"/>
      <w:pPr>
        <w:ind w:left="5040" w:hanging="360"/>
      </w:pPr>
    </w:lvl>
    <w:lvl w:ilvl="7" w:tplc="0E66DB44">
      <w:start w:val="1"/>
      <w:numFmt w:val="lowerLetter"/>
      <w:lvlText w:val="%8."/>
      <w:lvlJc w:val="left"/>
      <w:pPr>
        <w:ind w:left="5760" w:hanging="360"/>
      </w:pPr>
    </w:lvl>
    <w:lvl w:ilvl="8" w:tplc="4BA2F392">
      <w:start w:val="1"/>
      <w:numFmt w:val="lowerRoman"/>
      <w:lvlText w:val="%9."/>
      <w:lvlJc w:val="right"/>
      <w:pPr>
        <w:ind w:left="6480" w:hanging="180"/>
      </w:pPr>
    </w:lvl>
  </w:abstractNum>
  <w:abstractNum w:abstractNumId="3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4"/>
  </w:num>
  <w:num w:numId="3">
    <w:abstractNumId w:val="19"/>
  </w:num>
  <w:num w:numId="4">
    <w:abstractNumId w:val="21"/>
  </w:num>
  <w:num w:numId="5">
    <w:abstractNumId w:val="9"/>
  </w:num>
  <w:num w:numId="6">
    <w:abstractNumId w:val="32"/>
  </w:num>
  <w:num w:numId="7">
    <w:abstractNumId w:val="26"/>
  </w:num>
  <w:num w:numId="8">
    <w:abstractNumId w:val="30"/>
  </w:num>
  <w:num w:numId="9">
    <w:abstractNumId w:val="4"/>
  </w:num>
  <w:num w:numId="10">
    <w:abstractNumId w:val="3"/>
  </w:num>
  <w:num w:numId="11">
    <w:abstractNumId w:val="13"/>
  </w:num>
  <w:num w:numId="12">
    <w:abstractNumId w:val="17"/>
  </w:num>
  <w:num w:numId="13">
    <w:abstractNumId w:val="31"/>
  </w:num>
  <w:num w:numId="14">
    <w:abstractNumId w:val="27"/>
  </w:num>
  <w:num w:numId="15">
    <w:abstractNumId w:val="28"/>
  </w:num>
  <w:num w:numId="16">
    <w:abstractNumId w:val="6"/>
  </w:num>
  <w:num w:numId="17">
    <w:abstractNumId w:val="11"/>
  </w:num>
  <w:num w:numId="18">
    <w:abstractNumId w:val="2"/>
  </w:num>
  <w:num w:numId="19">
    <w:abstractNumId w:val="12"/>
  </w:num>
  <w:num w:numId="20">
    <w:abstractNumId w:val="29"/>
  </w:num>
  <w:num w:numId="21">
    <w:abstractNumId w:val="15"/>
  </w:num>
  <w:num w:numId="22">
    <w:abstractNumId w:val="18"/>
  </w:num>
  <w:num w:numId="23">
    <w:abstractNumId w:val="14"/>
  </w:num>
  <w:num w:numId="24">
    <w:abstractNumId w:val="23"/>
  </w:num>
  <w:num w:numId="25">
    <w:abstractNumId w:val="25"/>
  </w:num>
  <w:num w:numId="26">
    <w:abstractNumId w:val="5"/>
  </w:num>
  <w:num w:numId="27">
    <w:abstractNumId w:val="8"/>
  </w:num>
  <w:num w:numId="28">
    <w:abstractNumId w:val="20"/>
  </w:num>
  <w:num w:numId="29">
    <w:abstractNumId w:val="10"/>
  </w:num>
  <w:num w:numId="30">
    <w:abstractNumId w:val="22"/>
  </w:num>
  <w:num w:numId="31">
    <w:abstractNumId w:val="1"/>
  </w:num>
  <w:num w:numId="32">
    <w:abstractNumId w:val="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282BED"/>
    <w:rsid w:val="00000CF3"/>
    <w:rsid w:val="000016FA"/>
    <w:rsid w:val="000028E1"/>
    <w:rsid w:val="00006834"/>
    <w:rsid w:val="00010170"/>
    <w:rsid w:val="00011DD0"/>
    <w:rsid w:val="000168E4"/>
    <w:rsid w:val="0002081D"/>
    <w:rsid w:val="00021FCF"/>
    <w:rsid w:val="0002218C"/>
    <w:rsid w:val="00023116"/>
    <w:rsid w:val="000237B1"/>
    <w:rsid w:val="00023AD6"/>
    <w:rsid w:val="000251E5"/>
    <w:rsid w:val="00025B99"/>
    <w:rsid w:val="000314F6"/>
    <w:rsid w:val="00031843"/>
    <w:rsid w:val="00031E86"/>
    <w:rsid w:val="00037EDA"/>
    <w:rsid w:val="00040A6A"/>
    <w:rsid w:val="00041276"/>
    <w:rsid w:val="00047035"/>
    <w:rsid w:val="00050490"/>
    <w:rsid w:val="00056612"/>
    <w:rsid w:val="00060A3C"/>
    <w:rsid w:val="00061CA9"/>
    <w:rsid w:val="000624D8"/>
    <w:rsid w:val="0006250A"/>
    <w:rsid w:val="00063123"/>
    <w:rsid w:val="00063979"/>
    <w:rsid w:val="00064256"/>
    <w:rsid w:val="000652D0"/>
    <w:rsid w:val="00065506"/>
    <w:rsid w:val="000670F8"/>
    <w:rsid w:val="00073474"/>
    <w:rsid w:val="000746D3"/>
    <w:rsid w:val="00074E6C"/>
    <w:rsid w:val="000806B8"/>
    <w:rsid w:val="00080E26"/>
    <w:rsid w:val="00083CEA"/>
    <w:rsid w:val="00085105"/>
    <w:rsid w:val="00092B3C"/>
    <w:rsid w:val="00094FBE"/>
    <w:rsid w:val="00097DF8"/>
    <w:rsid w:val="000A260E"/>
    <w:rsid w:val="000A2D6B"/>
    <w:rsid w:val="000A30F6"/>
    <w:rsid w:val="000A48F3"/>
    <w:rsid w:val="000B05A8"/>
    <w:rsid w:val="000B1BB5"/>
    <w:rsid w:val="000B28CB"/>
    <w:rsid w:val="000B41AC"/>
    <w:rsid w:val="000B49BA"/>
    <w:rsid w:val="000B5714"/>
    <w:rsid w:val="000C175D"/>
    <w:rsid w:val="000C2084"/>
    <w:rsid w:val="000C6C7B"/>
    <w:rsid w:val="000C71E2"/>
    <w:rsid w:val="000D0362"/>
    <w:rsid w:val="000D2B17"/>
    <w:rsid w:val="000D4E59"/>
    <w:rsid w:val="000D5BE3"/>
    <w:rsid w:val="000E5A0A"/>
    <w:rsid w:val="000E7650"/>
    <w:rsid w:val="000E7E52"/>
    <w:rsid w:val="000F140C"/>
    <w:rsid w:val="000F30C7"/>
    <w:rsid w:val="000F3F49"/>
    <w:rsid w:val="000F5D8A"/>
    <w:rsid w:val="001006DD"/>
    <w:rsid w:val="001019DD"/>
    <w:rsid w:val="00102275"/>
    <w:rsid w:val="001023AC"/>
    <w:rsid w:val="0010544D"/>
    <w:rsid w:val="00110470"/>
    <w:rsid w:val="0011312A"/>
    <w:rsid w:val="00113557"/>
    <w:rsid w:val="00117FA8"/>
    <w:rsid w:val="00120DDE"/>
    <w:rsid w:val="0012485D"/>
    <w:rsid w:val="0012497B"/>
    <w:rsid w:val="001261AA"/>
    <w:rsid w:val="00127718"/>
    <w:rsid w:val="00132566"/>
    <w:rsid w:val="001325A3"/>
    <w:rsid w:val="00135D2F"/>
    <w:rsid w:val="00143F24"/>
    <w:rsid w:val="00144CF2"/>
    <w:rsid w:val="00145300"/>
    <w:rsid w:val="001465F7"/>
    <w:rsid w:val="001468D8"/>
    <w:rsid w:val="00146C30"/>
    <w:rsid w:val="00156E60"/>
    <w:rsid w:val="001613A1"/>
    <w:rsid w:val="00164651"/>
    <w:rsid w:val="00165696"/>
    <w:rsid w:val="00165A24"/>
    <w:rsid w:val="0016656D"/>
    <w:rsid w:val="00173DF0"/>
    <w:rsid w:val="001833C3"/>
    <w:rsid w:val="00183B6A"/>
    <w:rsid w:val="00187E70"/>
    <w:rsid w:val="00187E90"/>
    <w:rsid w:val="001904DC"/>
    <w:rsid w:val="00192B5B"/>
    <w:rsid w:val="001949E9"/>
    <w:rsid w:val="00195183"/>
    <w:rsid w:val="001A17FB"/>
    <w:rsid w:val="001A2E26"/>
    <w:rsid w:val="001A4551"/>
    <w:rsid w:val="001A4BB3"/>
    <w:rsid w:val="001A796E"/>
    <w:rsid w:val="001B1965"/>
    <w:rsid w:val="001B1CDB"/>
    <w:rsid w:val="001B229E"/>
    <w:rsid w:val="001B376A"/>
    <w:rsid w:val="001B4EC3"/>
    <w:rsid w:val="001B5B3E"/>
    <w:rsid w:val="001B600B"/>
    <w:rsid w:val="001C0F7C"/>
    <w:rsid w:val="001C3E13"/>
    <w:rsid w:val="001C42BD"/>
    <w:rsid w:val="001C4A0E"/>
    <w:rsid w:val="001C531E"/>
    <w:rsid w:val="001C5BA5"/>
    <w:rsid w:val="001C6DBC"/>
    <w:rsid w:val="001C71C4"/>
    <w:rsid w:val="001D19DC"/>
    <w:rsid w:val="001D44E6"/>
    <w:rsid w:val="001D70CB"/>
    <w:rsid w:val="001D786F"/>
    <w:rsid w:val="001E0442"/>
    <w:rsid w:val="001E1FC0"/>
    <w:rsid w:val="001E4854"/>
    <w:rsid w:val="001F1C59"/>
    <w:rsid w:val="001F745E"/>
    <w:rsid w:val="001F7A5F"/>
    <w:rsid w:val="0020192C"/>
    <w:rsid w:val="002019B9"/>
    <w:rsid w:val="002044BF"/>
    <w:rsid w:val="00204647"/>
    <w:rsid w:val="0020521C"/>
    <w:rsid w:val="0020675B"/>
    <w:rsid w:val="00206F95"/>
    <w:rsid w:val="00213D41"/>
    <w:rsid w:val="0021447A"/>
    <w:rsid w:val="00215912"/>
    <w:rsid w:val="0022027A"/>
    <w:rsid w:val="00223CE1"/>
    <w:rsid w:val="00231026"/>
    <w:rsid w:val="00233D7C"/>
    <w:rsid w:val="002358F9"/>
    <w:rsid w:val="00235B2D"/>
    <w:rsid w:val="00241531"/>
    <w:rsid w:val="0024592A"/>
    <w:rsid w:val="002504FF"/>
    <w:rsid w:val="00250D9E"/>
    <w:rsid w:val="00252225"/>
    <w:rsid w:val="00261113"/>
    <w:rsid w:val="00263A8B"/>
    <w:rsid w:val="00264C39"/>
    <w:rsid w:val="00267D4E"/>
    <w:rsid w:val="00270C45"/>
    <w:rsid w:val="00272D33"/>
    <w:rsid w:val="0027341C"/>
    <w:rsid w:val="002767E3"/>
    <w:rsid w:val="00276BF2"/>
    <w:rsid w:val="00281F01"/>
    <w:rsid w:val="00282BED"/>
    <w:rsid w:val="002872A9"/>
    <w:rsid w:val="00290F84"/>
    <w:rsid w:val="00292EA4"/>
    <w:rsid w:val="0029435C"/>
    <w:rsid w:val="00296B79"/>
    <w:rsid w:val="00297C18"/>
    <w:rsid w:val="002A0D6D"/>
    <w:rsid w:val="002A34B0"/>
    <w:rsid w:val="002A43C7"/>
    <w:rsid w:val="002A565D"/>
    <w:rsid w:val="002B067E"/>
    <w:rsid w:val="002B0D10"/>
    <w:rsid w:val="002B1FDF"/>
    <w:rsid w:val="002B37B6"/>
    <w:rsid w:val="002B4B87"/>
    <w:rsid w:val="002B7295"/>
    <w:rsid w:val="002C1C15"/>
    <w:rsid w:val="002C4587"/>
    <w:rsid w:val="002C46B4"/>
    <w:rsid w:val="002C5110"/>
    <w:rsid w:val="002C69A1"/>
    <w:rsid w:val="002C7420"/>
    <w:rsid w:val="002D2762"/>
    <w:rsid w:val="002D43A7"/>
    <w:rsid w:val="002D46F4"/>
    <w:rsid w:val="002D5086"/>
    <w:rsid w:val="002D51FF"/>
    <w:rsid w:val="002D5485"/>
    <w:rsid w:val="002D6C3C"/>
    <w:rsid w:val="002D7F04"/>
    <w:rsid w:val="002E0301"/>
    <w:rsid w:val="002E3792"/>
    <w:rsid w:val="002E431B"/>
    <w:rsid w:val="002E5689"/>
    <w:rsid w:val="002F0530"/>
    <w:rsid w:val="002F071A"/>
    <w:rsid w:val="002F4050"/>
    <w:rsid w:val="002F479F"/>
    <w:rsid w:val="00301F50"/>
    <w:rsid w:val="0030498B"/>
    <w:rsid w:val="00310B58"/>
    <w:rsid w:val="003119DD"/>
    <w:rsid w:val="00313096"/>
    <w:rsid w:val="003138AA"/>
    <w:rsid w:val="003208D2"/>
    <w:rsid w:val="00324B3E"/>
    <w:rsid w:val="003252AB"/>
    <w:rsid w:val="003302B5"/>
    <w:rsid w:val="003307C0"/>
    <w:rsid w:val="0033268A"/>
    <w:rsid w:val="00333E25"/>
    <w:rsid w:val="003355BF"/>
    <w:rsid w:val="00344041"/>
    <w:rsid w:val="003451B6"/>
    <w:rsid w:val="003528C8"/>
    <w:rsid w:val="00353184"/>
    <w:rsid w:val="00355A2F"/>
    <w:rsid w:val="003628E6"/>
    <w:rsid w:val="00366E99"/>
    <w:rsid w:val="003671A9"/>
    <w:rsid w:val="003678D8"/>
    <w:rsid w:val="003718A8"/>
    <w:rsid w:val="00376B38"/>
    <w:rsid w:val="00377AAD"/>
    <w:rsid w:val="003806D0"/>
    <w:rsid w:val="003877E6"/>
    <w:rsid w:val="003901EB"/>
    <w:rsid w:val="0039027B"/>
    <w:rsid w:val="00393169"/>
    <w:rsid w:val="0039330A"/>
    <w:rsid w:val="00394CF5"/>
    <w:rsid w:val="00394EB1"/>
    <w:rsid w:val="003951FD"/>
    <w:rsid w:val="003A1D74"/>
    <w:rsid w:val="003A1DC3"/>
    <w:rsid w:val="003A493A"/>
    <w:rsid w:val="003B62F9"/>
    <w:rsid w:val="003B6726"/>
    <w:rsid w:val="003B7E67"/>
    <w:rsid w:val="003C0028"/>
    <w:rsid w:val="003C0731"/>
    <w:rsid w:val="003C0E6B"/>
    <w:rsid w:val="003C1788"/>
    <w:rsid w:val="003C28C7"/>
    <w:rsid w:val="003C5869"/>
    <w:rsid w:val="003D1499"/>
    <w:rsid w:val="003D552A"/>
    <w:rsid w:val="003E0CC8"/>
    <w:rsid w:val="003E6FC0"/>
    <w:rsid w:val="003E7088"/>
    <w:rsid w:val="003F2FA5"/>
    <w:rsid w:val="003F4FB1"/>
    <w:rsid w:val="004041E5"/>
    <w:rsid w:val="0040458B"/>
    <w:rsid w:val="0040797A"/>
    <w:rsid w:val="0041261D"/>
    <w:rsid w:val="004140BD"/>
    <w:rsid w:val="00414F5C"/>
    <w:rsid w:val="0042392F"/>
    <w:rsid w:val="00423D45"/>
    <w:rsid w:val="0042467C"/>
    <w:rsid w:val="0043127A"/>
    <w:rsid w:val="004345B9"/>
    <w:rsid w:val="0043580F"/>
    <w:rsid w:val="0043687B"/>
    <w:rsid w:val="00442CE9"/>
    <w:rsid w:val="00442D7D"/>
    <w:rsid w:val="00443D55"/>
    <w:rsid w:val="00443EB1"/>
    <w:rsid w:val="00446165"/>
    <w:rsid w:val="00446A7A"/>
    <w:rsid w:val="00447B42"/>
    <w:rsid w:val="0045063E"/>
    <w:rsid w:val="00457013"/>
    <w:rsid w:val="00457904"/>
    <w:rsid w:val="00461457"/>
    <w:rsid w:val="00462959"/>
    <w:rsid w:val="00464409"/>
    <w:rsid w:val="00465943"/>
    <w:rsid w:val="00466ED1"/>
    <w:rsid w:val="00467BD4"/>
    <w:rsid w:val="00471E11"/>
    <w:rsid w:val="004734C5"/>
    <w:rsid w:val="00473BDA"/>
    <w:rsid w:val="004759AE"/>
    <w:rsid w:val="00482880"/>
    <w:rsid w:val="004845FA"/>
    <w:rsid w:val="004864FA"/>
    <w:rsid w:val="004923F8"/>
    <w:rsid w:val="004936C3"/>
    <w:rsid w:val="00495BEF"/>
    <w:rsid w:val="00495E1D"/>
    <w:rsid w:val="00496831"/>
    <w:rsid w:val="004A34AD"/>
    <w:rsid w:val="004A540A"/>
    <w:rsid w:val="004A5616"/>
    <w:rsid w:val="004A7D80"/>
    <w:rsid w:val="004B0204"/>
    <w:rsid w:val="004B7508"/>
    <w:rsid w:val="004C0692"/>
    <w:rsid w:val="004C3F29"/>
    <w:rsid w:val="004C48D4"/>
    <w:rsid w:val="004C51DF"/>
    <w:rsid w:val="004C6803"/>
    <w:rsid w:val="004D0BD5"/>
    <w:rsid w:val="004D0FC3"/>
    <w:rsid w:val="004D7ED5"/>
    <w:rsid w:val="004E1789"/>
    <w:rsid w:val="004E5C50"/>
    <w:rsid w:val="004E622D"/>
    <w:rsid w:val="004F306C"/>
    <w:rsid w:val="00505412"/>
    <w:rsid w:val="005120DD"/>
    <w:rsid w:val="0051255F"/>
    <w:rsid w:val="00513025"/>
    <w:rsid w:val="005175C8"/>
    <w:rsid w:val="00517ACC"/>
    <w:rsid w:val="00522590"/>
    <w:rsid w:val="00525295"/>
    <w:rsid w:val="00525FAE"/>
    <w:rsid w:val="005264B0"/>
    <w:rsid w:val="00526852"/>
    <w:rsid w:val="00531E77"/>
    <w:rsid w:val="00534B8D"/>
    <w:rsid w:val="0053707D"/>
    <w:rsid w:val="00537212"/>
    <w:rsid w:val="00542708"/>
    <w:rsid w:val="005541B8"/>
    <w:rsid w:val="00567937"/>
    <w:rsid w:val="00571A98"/>
    <w:rsid w:val="00571DBC"/>
    <w:rsid w:val="00572926"/>
    <w:rsid w:val="005729D9"/>
    <w:rsid w:val="00573189"/>
    <w:rsid w:val="00574ABC"/>
    <w:rsid w:val="00574EDE"/>
    <w:rsid w:val="00576A61"/>
    <w:rsid w:val="005770CA"/>
    <w:rsid w:val="005817DC"/>
    <w:rsid w:val="00582477"/>
    <w:rsid w:val="005835E6"/>
    <w:rsid w:val="00585153"/>
    <w:rsid w:val="0059316F"/>
    <w:rsid w:val="00593671"/>
    <w:rsid w:val="00595B91"/>
    <w:rsid w:val="00597DA6"/>
    <w:rsid w:val="005A048F"/>
    <w:rsid w:val="005A0591"/>
    <w:rsid w:val="005A0DE1"/>
    <w:rsid w:val="005A4732"/>
    <w:rsid w:val="005A608D"/>
    <w:rsid w:val="005A7E9E"/>
    <w:rsid w:val="005B78FC"/>
    <w:rsid w:val="005C2EB1"/>
    <w:rsid w:val="005C383B"/>
    <w:rsid w:val="005C3F9A"/>
    <w:rsid w:val="005C6356"/>
    <w:rsid w:val="005C73FD"/>
    <w:rsid w:val="005D3BB6"/>
    <w:rsid w:val="005D7B96"/>
    <w:rsid w:val="005E0BBE"/>
    <w:rsid w:val="005E170E"/>
    <w:rsid w:val="005E191E"/>
    <w:rsid w:val="005E3AB4"/>
    <w:rsid w:val="005F0641"/>
    <w:rsid w:val="005F0BDC"/>
    <w:rsid w:val="005F52CC"/>
    <w:rsid w:val="00607B5E"/>
    <w:rsid w:val="00607EAC"/>
    <w:rsid w:val="00610E9E"/>
    <w:rsid w:val="006139C4"/>
    <w:rsid w:val="00617D60"/>
    <w:rsid w:val="00621392"/>
    <w:rsid w:val="006238F0"/>
    <w:rsid w:val="00624FEA"/>
    <w:rsid w:val="006252AB"/>
    <w:rsid w:val="00630AE5"/>
    <w:rsid w:val="00631825"/>
    <w:rsid w:val="0063363E"/>
    <w:rsid w:val="006403B5"/>
    <w:rsid w:val="0064068B"/>
    <w:rsid w:val="006406B0"/>
    <w:rsid w:val="00640A60"/>
    <w:rsid w:val="00643AA4"/>
    <w:rsid w:val="00647FD5"/>
    <w:rsid w:val="00650D2D"/>
    <w:rsid w:val="006550F8"/>
    <w:rsid w:val="00657049"/>
    <w:rsid w:val="006579BA"/>
    <w:rsid w:val="00660D88"/>
    <w:rsid w:val="0067028F"/>
    <w:rsid w:val="00670385"/>
    <w:rsid w:val="00672908"/>
    <w:rsid w:val="00675858"/>
    <w:rsid w:val="00676912"/>
    <w:rsid w:val="00680947"/>
    <w:rsid w:val="00682C6E"/>
    <w:rsid w:val="006831CD"/>
    <w:rsid w:val="00690E9C"/>
    <w:rsid w:val="00694C9C"/>
    <w:rsid w:val="00695518"/>
    <w:rsid w:val="00696F2A"/>
    <w:rsid w:val="006A0A25"/>
    <w:rsid w:val="006A1152"/>
    <w:rsid w:val="006A1358"/>
    <w:rsid w:val="006A2E06"/>
    <w:rsid w:val="006A3609"/>
    <w:rsid w:val="006A3D24"/>
    <w:rsid w:val="006A4EFB"/>
    <w:rsid w:val="006B1F95"/>
    <w:rsid w:val="006B4358"/>
    <w:rsid w:val="006C524F"/>
    <w:rsid w:val="006C60D6"/>
    <w:rsid w:val="006C7E78"/>
    <w:rsid w:val="006D14E3"/>
    <w:rsid w:val="006D3E0A"/>
    <w:rsid w:val="006D5589"/>
    <w:rsid w:val="006D6269"/>
    <w:rsid w:val="006D66A3"/>
    <w:rsid w:val="006E2380"/>
    <w:rsid w:val="006E24BC"/>
    <w:rsid w:val="006E57A6"/>
    <w:rsid w:val="006E6957"/>
    <w:rsid w:val="006F0A12"/>
    <w:rsid w:val="006F1E30"/>
    <w:rsid w:val="006F727B"/>
    <w:rsid w:val="00701651"/>
    <w:rsid w:val="00701AA1"/>
    <w:rsid w:val="00705C96"/>
    <w:rsid w:val="007134C7"/>
    <w:rsid w:val="00713761"/>
    <w:rsid w:val="00713E78"/>
    <w:rsid w:val="00717007"/>
    <w:rsid w:val="007203B2"/>
    <w:rsid w:val="007249F2"/>
    <w:rsid w:val="0072543D"/>
    <w:rsid w:val="00730148"/>
    <w:rsid w:val="00730A9D"/>
    <w:rsid w:val="0073156E"/>
    <w:rsid w:val="0073159B"/>
    <w:rsid w:val="00733BBE"/>
    <w:rsid w:val="00733E73"/>
    <w:rsid w:val="0073602C"/>
    <w:rsid w:val="007368AD"/>
    <w:rsid w:val="007410A4"/>
    <w:rsid w:val="00741211"/>
    <w:rsid w:val="007412DB"/>
    <w:rsid w:val="0074690E"/>
    <w:rsid w:val="007508B5"/>
    <w:rsid w:val="00751B62"/>
    <w:rsid w:val="007525A2"/>
    <w:rsid w:val="00757ECD"/>
    <w:rsid w:val="007615BD"/>
    <w:rsid w:val="00761A33"/>
    <w:rsid w:val="00762558"/>
    <w:rsid w:val="00775840"/>
    <w:rsid w:val="00776E05"/>
    <w:rsid w:val="00784EAB"/>
    <w:rsid w:val="007858DE"/>
    <w:rsid w:val="00791FBD"/>
    <w:rsid w:val="00793256"/>
    <w:rsid w:val="00793FC7"/>
    <w:rsid w:val="00794F7D"/>
    <w:rsid w:val="00797034"/>
    <w:rsid w:val="007A12D9"/>
    <w:rsid w:val="007A1629"/>
    <w:rsid w:val="007A467F"/>
    <w:rsid w:val="007A4AFB"/>
    <w:rsid w:val="007B0EEB"/>
    <w:rsid w:val="007B1DCF"/>
    <w:rsid w:val="007B6C88"/>
    <w:rsid w:val="007B7302"/>
    <w:rsid w:val="007C108F"/>
    <w:rsid w:val="007C112F"/>
    <w:rsid w:val="007C2658"/>
    <w:rsid w:val="007C3C78"/>
    <w:rsid w:val="007C5DDF"/>
    <w:rsid w:val="007C6EA2"/>
    <w:rsid w:val="007D4615"/>
    <w:rsid w:val="007D7357"/>
    <w:rsid w:val="007E525A"/>
    <w:rsid w:val="007E7713"/>
    <w:rsid w:val="007F1363"/>
    <w:rsid w:val="007F1CFD"/>
    <w:rsid w:val="007F6492"/>
    <w:rsid w:val="008042C4"/>
    <w:rsid w:val="0080720C"/>
    <w:rsid w:val="008134EB"/>
    <w:rsid w:val="008238C7"/>
    <w:rsid w:val="008242CD"/>
    <w:rsid w:val="008252BA"/>
    <w:rsid w:val="00825384"/>
    <w:rsid w:val="00830364"/>
    <w:rsid w:val="00831140"/>
    <w:rsid w:val="00831D19"/>
    <w:rsid w:val="008346CA"/>
    <w:rsid w:val="00835E30"/>
    <w:rsid w:val="008368B7"/>
    <w:rsid w:val="00837934"/>
    <w:rsid w:val="00840216"/>
    <w:rsid w:val="00843772"/>
    <w:rsid w:val="0084644A"/>
    <w:rsid w:val="00852564"/>
    <w:rsid w:val="00861037"/>
    <w:rsid w:val="008625E8"/>
    <w:rsid w:val="00863694"/>
    <w:rsid w:val="00864E61"/>
    <w:rsid w:val="008660E5"/>
    <w:rsid w:val="00866FC1"/>
    <w:rsid w:val="0087005B"/>
    <w:rsid w:val="00870206"/>
    <w:rsid w:val="00870D66"/>
    <w:rsid w:val="00872764"/>
    <w:rsid w:val="00875671"/>
    <w:rsid w:val="00875E4C"/>
    <w:rsid w:val="008764C7"/>
    <w:rsid w:val="0088171C"/>
    <w:rsid w:val="00882A7D"/>
    <w:rsid w:val="00887BF8"/>
    <w:rsid w:val="008919D6"/>
    <w:rsid w:val="0089421E"/>
    <w:rsid w:val="0089430C"/>
    <w:rsid w:val="00894CC1"/>
    <w:rsid w:val="008A1098"/>
    <w:rsid w:val="008A39F9"/>
    <w:rsid w:val="008A50C8"/>
    <w:rsid w:val="008A61E5"/>
    <w:rsid w:val="008A6B14"/>
    <w:rsid w:val="008A7C06"/>
    <w:rsid w:val="008B0A60"/>
    <w:rsid w:val="008B2A1B"/>
    <w:rsid w:val="008B56EB"/>
    <w:rsid w:val="008B651C"/>
    <w:rsid w:val="008C0A12"/>
    <w:rsid w:val="008C4813"/>
    <w:rsid w:val="008C7502"/>
    <w:rsid w:val="008C7949"/>
    <w:rsid w:val="008D0C2E"/>
    <w:rsid w:val="008D2982"/>
    <w:rsid w:val="008D4150"/>
    <w:rsid w:val="008D453C"/>
    <w:rsid w:val="008E30AF"/>
    <w:rsid w:val="008F1C17"/>
    <w:rsid w:val="008F35F3"/>
    <w:rsid w:val="008F3DCB"/>
    <w:rsid w:val="008F4A16"/>
    <w:rsid w:val="008F6A81"/>
    <w:rsid w:val="0090391C"/>
    <w:rsid w:val="009170A7"/>
    <w:rsid w:val="009170E5"/>
    <w:rsid w:val="00920A97"/>
    <w:rsid w:val="00922AEC"/>
    <w:rsid w:val="00923F97"/>
    <w:rsid w:val="00931691"/>
    <w:rsid w:val="00932646"/>
    <w:rsid w:val="00932E0C"/>
    <w:rsid w:val="009340D9"/>
    <w:rsid w:val="0094587E"/>
    <w:rsid w:val="00951A9A"/>
    <w:rsid w:val="009526DD"/>
    <w:rsid w:val="0095334E"/>
    <w:rsid w:val="009536EB"/>
    <w:rsid w:val="009567B6"/>
    <w:rsid w:val="00956979"/>
    <w:rsid w:val="00965A31"/>
    <w:rsid w:val="009661BD"/>
    <w:rsid w:val="00970686"/>
    <w:rsid w:val="00971929"/>
    <w:rsid w:val="009726D2"/>
    <w:rsid w:val="0097364D"/>
    <w:rsid w:val="00974322"/>
    <w:rsid w:val="00975082"/>
    <w:rsid w:val="009757C7"/>
    <w:rsid w:val="00980BB6"/>
    <w:rsid w:val="00981AB5"/>
    <w:rsid w:val="0098329C"/>
    <w:rsid w:val="00986C30"/>
    <w:rsid w:val="00987237"/>
    <w:rsid w:val="00987947"/>
    <w:rsid w:val="00987B69"/>
    <w:rsid w:val="00994341"/>
    <w:rsid w:val="00995371"/>
    <w:rsid w:val="009A2742"/>
    <w:rsid w:val="009B2CC6"/>
    <w:rsid w:val="009B2FFF"/>
    <w:rsid w:val="009B3EB2"/>
    <w:rsid w:val="009B7910"/>
    <w:rsid w:val="009C01CE"/>
    <w:rsid w:val="009C0E3D"/>
    <w:rsid w:val="009C252D"/>
    <w:rsid w:val="009C3499"/>
    <w:rsid w:val="009C3E56"/>
    <w:rsid w:val="009C40AD"/>
    <w:rsid w:val="009C716E"/>
    <w:rsid w:val="009C76E8"/>
    <w:rsid w:val="009C78C3"/>
    <w:rsid w:val="009D048E"/>
    <w:rsid w:val="009D2EE1"/>
    <w:rsid w:val="009D434F"/>
    <w:rsid w:val="009D501D"/>
    <w:rsid w:val="009D78B7"/>
    <w:rsid w:val="009E158F"/>
    <w:rsid w:val="009E32A7"/>
    <w:rsid w:val="009E3CB7"/>
    <w:rsid w:val="009E47F0"/>
    <w:rsid w:val="00A00468"/>
    <w:rsid w:val="00A01451"/>
    <w:rsid w:val="00A0188F"/>
    <w:rsid w:val="00A10128"/>
    <w:rsid w:val="00A104A7"/>
    <w:rsid w:val="00A13A9D"/>
    <w:rsid w:val="00A13D48"/>
    <w:rsid w:val="00A1758C"/>
    <w:rsid w:val="00A205A6"/>
    <w:rsid w:val="00A235C2"/>
    <w:rsid w:val="00A24807"/>
    <w:rsid w:val="00A24EFF"/>
    <w:rsid w:val="00A26D7E"/>
    <w:rsid w:val="00A31A9A"/>
    <w:rsid w:val="00A3328E"/>
    <w:rsid w:val="00A347C9"/>
    <w:rsid w:val="00A34C2D"/>
    <w:rsid w:val="00A40643"/>
    <w:rsid w:val="00A428F9"/>
    <w:rsid w:val="00A4405D"/>
    <w:rsid w:val="00A46006"/>
    <w:rsid w:val="00A4719A"/>
    <w:rsid w:val="00A5115B"/>
    <w:rsid w:val="00A53375"/>
    <w:rsid w:val="00A54110"/>
    <w:rsid w:val="00A55F68"/>
    <w:rsid w:val="00A56A01"/>
    <w:rsid w:val="00A6036E"/>
    <w:rsid w:val="00A61F50"/>
    <w:rsid w:val="00A64395"/>
    <w:rsid w:val="00A64AC8"/>
    <w:rsid w:val="00A664FA"/>
    <w:rsid w:val="00A673DE"/>
    <w:rsid w:val="00A72F01"/>
    <w:rsid w:val="00A7528D"/>
    <w:rsid w:val="00A756DE"/>
    <w:rsid w:val="00A82D69"/>
    <w:rsid w:val="00A83474"/>
    <w:rsid w:val="00A859DB"/>
    <w:rsid w:val="00A866FD"/>
    <w:rsid w:val="00A9171E"/>
    <w:rsid w:val="00A94A26"/>
    <w:rsid w:val="00A97ED1"/>
    <w:rsid w:val="00AA2015"/>
    <w:rsid w:val="00AA58A0"/>
    <w:rsid w:val="00AA77B3"/>
    <w:rsid w:val="00AB2D39"/>
    <w:rsid w:val="00AB4743"/>
    <w:rsid w:val="00AB5BC6"/>
    <w:rsid w:val="00AC4CBA"/>
    <w:rsid w:val="00AC534F"/>
    <w:rsid w:val="00AC70EE"/>
    <w:rsid w:val="00AD09CB"/>
    <w:rsid w:val="00AD236A"/>
    <w:rsid w:val="00AD25AC"/>
    <w:rsid w:val="00AD3B51"/>
    <w:rsid w:val="00AD4744"/>
    <w:rsid w:val="00AD5F56"/>
    <w:rsid w:val="00AE1466"/>
    <w:rsid w:val="00AE53D2"/>
    <w:rsid w:val="00AE6642"/>
    <w:rsid w:val="00AE79F6"/>
    <w:rsid w:val="00AF0D0B"/>
    <w:rsid w:val="00AF4B72"/>
    <w:rsid w:val="00AF50A2"/>
    <w:rsid w:val="00B03003"/>
    <w:rsid w:val="00B10464"/>
    <w:rsid w:val="00B114EC"/>
    <w:rsid w:val="00B1218F"/>
    <w:rsid w:val="00B13DB3"/>
    <w:rsid w:val="00B151B3"/>
    <w:rsid w:val="00B223DD"/>
    <w:rsid w:val="00B239DB"/>
    <w:rsid w:val="00B258C2"/>
    <w:rsid w:val="00B30461"/>
    <w:rsid w:val="00B32163"/>
    <w:rsid w:val="00B3275F"/>
    <w:rsid w:val="00B35F3A"/>
    <w:rsid w:val="00B3612F"/>
    <w:rsid w:val="00B37224"/>
    <w:rsid w:val="00B3769D"/>
    <w:rsid w:val="00B40F16"/>
    <w:rsid w:val="00B41009"/>
    <w:rsid w:val="00B41B0E"/>
    <w:rsid w:val="00B46094"/>
    <w:rsid w:val="00B474A8"/>
    <w:rsid w:val="00B5117E"/>
    <w:rsid w:val="00B51194"/>
    <w:rsid w:val="00B512A7"/>
    <w:rsid w:val="00B51562"/>
    <w:rsid w:val="00B537B4"/>
    <w:rsid w:val="00B55F5D"/>
    <w:rsid w:val="00B563FE"/>
    <w:rsid w:val="00B579BD"/>
    <w:rsid w:val="00B57C0C"/>
    <w:rsid w:val="00B72C92"/>
    <w:rsid w:val="00B7776E"/>
    <w:rsid w:val="00B77A9A"/>
    <w:rsid w:val="00B77BE6"/>
    <w:rsid w:val="00B808B6"/>
    <w:rsid w:val="00B818C1"/>
    <w:rsid w:val="00B82412"/>
    <w:rsid w:val="00B82B16"/>
    <w:rsid w:val="00B838BF"/>
    <w:rsid w:val="00B871B6"/>
    <w:rsid w:val="00B875FF"/>
    <w:rsid w:val="00B876D1"/>
    <w:rsid w:val="00B91A8E"/>
    <w:rsid w:val="00B942E3"/>
    <w:rsid w:val="00B95A00"/>
    <w:rsid w:val="00B967D8"/>
    <w:rsid w:val="00B96E50"/>
    <w:rsid w:val="00B96F88"/>
    <w:rsid w:val="00BA2104"/>
    <w:rsid w:val="00BA3ED9"/>
    <w:rsid w:val="00BA5579"/>
    <w:rsid w:val="00BA63CA"/>
    <w:rsid w:val="00BA676B"/>
    <w:rsid w:val="00BA6B5B"/>
    <w:rsid w:val="00BB22C3"/>
    <w:rsid w:val="00BB4064"/>
    <w:rsid w:val="00BC37D1"/>
    <w:rsid w:val="00BC3A7A"/>
    <w:rsid w:val="00BD0BF2"/>
    <w:rsid w:val="00BD4273"/>
    <w:rsid w:val="00BD7DB9"/>
    <w:rsid w:val="00BE2268"/>
    <w:rsid w:val="00BE2BE4"/>
    <w:rsid w:val="00BE68E6"/>
    <w:rsid w:val="00BF7174"/>
    <w:rsid w:val="00C023AF"/>
    <w:rsid w:val="00C023C9"/>
    <w:rsid w:val="00C027C5"/>
    <w:rsid w:val="00C03622"/>
    <w:rsid w:val="00C06CD5"/>
    <w:rsid w:val="00C07C29"/>
    <w:rsid w:val="00C128B8"/>
    <w:rsid w:val="00C13843"/>
    <w:rsid w:val="00C25D47"/>
    <w:rsid w:val="00C27278"/>
    <w:rsid w:val="00C31DB5"/>
    <w:rsid w:val="00C329AB"/>
    <w:rsid w:val="00C32D55"/>
    <w:rsid w:val="00C32E6D"/>
    <w:rsid w:val="00C352A5"/>
    <w:rsid w:val="00C36B8A"/>
    <w:rsid w:val="00C426FC"/>
    <w:rsid w:val="00C42A70"/>
    <w:rsid w:val="00C4499A"/>
    <w:rsid w:val="00C44D8E"/>
    <w:rsid w:val="00C52A2B"/>
    <w:rsid w:val="00C57A1E"/>
    <w:rsid w:val="00C60455"/>
    <w:rsid w:val="00C61B95"/>
    <w:rsid w:val="00C62A99"/>
    <w:rsid w:val="00C63F68"/>
    <w:rsid w:val="00C6433E"/>
    <w:rsid w:val="00C6589F"/>
    <w:rsid w:val="00C678F5"/>
    <w:rsid w:val="00C67DD8"/>
    <w:rsid w:val="00C70BBA"/>
    <w:rsid w:val="00C7167C"/>
    <w:rsid w:val="00C716B8"/>
    <w:rsid w:val="00C7290F"/>
    <w:rsid w:val="00C758F3"/>
    <w:rsid w:val="00C7734C"/>
    <w:rsid w:val="00C839D6"/>
    <w:rsid w:val="00C85F26"/>
    <w:rsid w:val="00C923A5"/>
    <w:rsid w:val="00C9290D"/>
    <w:rsid w:val="00C935F6"/>
    <w:rsid w:val="00C948DE"/>
    <w:rsid w:val="00C94C3D"/>
    <w:rsid w:val="00C9589E"/>
    <w:rsid w:val="00CA0668"/>
    <w:rsid w:val="00CA099B"/>
    <w:rsid w:val="00CA55D0"/>
    <w:rsid w:val="00CA6A8E"/>
    <w:rsid w:val="00CB0A2B"/>
    <w:rsid w:val="00CB3C5D"/>
    <w:rsid w:val="00CB7061"/>
    <w:rsid w:val="00CC35E6"/>
    <w:rsid w:val="00CC3EEF"/>
    <w:rsid w:val="00CC5956"/>
    <w:rsid w:val="00CC6578"/>
    <w:rsid w:val="00CC67E2"/>
    <w:rsid w:val="00CC754C"/>
    <w:rsid w:val="00CD0677"/>
    <w:rsid w:val="00CD177B"/>
    <w:rsid w:val="00CD178F"/>
    <w:rsid w:val="00CD1F07"/>
    <w:rsid w:val="00CD5564"/>
    <w:rsid w:val="00CD6AF7"/>
    <w:rsid w:val="00CD756A"/>
    <w:rsid w:val="00CE0393"/>
    <w:rsid w:val="00CE1426"/>
    <w:rsid w:val="00CE3CA0"/>
    <w:rsid w:val="00CE3CCC"/>
    <w:rsid w:val="00CE7C4A"/>
    <w:rsid w:val="00CF0FFE"/>
    <w:rsid w:val="00CF43D9"/>
    <w:rsid w:val="00CF501D"/>
    <w:rsid w:val="00CF563E"/>
    <w:rsid w:val="00D01A51"/>
    <w:rsid w:val="00D02B11"/>
    <w:rsid w:val="00D02B9C"/>
    <w:rsid w:val="00D065D8"/>
    <w:rsid w:val="00D1089B"/>
    <w:rsid w:val="00D13A3A"/>
    <w:rsid w:val="00D16EEC"/>
    <w:rsid w:val="00D203BD"/>
    <w:rsid w:val="00D22425"/>
    <w:rsid w:val="00D2322E"/>
    <w:rsid w:val="00D23807"/>
    <w:rsid w:val="00D2446E"/>
    <w:rsid w:val="00D24BD6"/>
    <w:rsid w:val="00D25D01"/>
    <w:rsid w:val="00D27E6A"/>
    <w:rsid w:val="00D32C1F"/>
    <w:rsid w:val="00D336DC"/>
    <w:rsid w:val="00D33ADE"/>
    <w:rsid w:val="00D410FA"/>
    <w:rsid w:val="00D47BB9"/>
    <w:rsid w:val="00D526D0"/>
    <w:rsid w:val="00D52DB9"/>
    <w:rsid w:val="00D5408E"/>
    <w:rsid w:val="00D54E54"/>
    <w:rsid w:val="00D55E92"/>
    <w:rsid w:val="00D56047"/>
    <w:rsid w:val="00D56689"/>
    <w:rsid w:val="00D636F3"/>
    <w:rsid w:val="00D63D03"/>
    <w:rsid w:val="00D71999"/>
    <w:rsid w:val="00D73E58"/>
    <w:rsid w:val="00D80ACC"/>
    <w:rsid w:val="00D83684"/>
    <w:rsid w:val="00D843D1"/>
    <w:rsid w:val="00D86A62"/>
    <w:rsid w:val="00D90429"/>
    <w:rsid w:val="00D9233A"/>
    <w:rsid w:val="00D93892"/>
    <w:rsid w:val="00D9426B"/>
    <w:rsid w:val="00D944ED"/>
    <w:rsid w:val="00D96AC4"/>
    <w:rsid w:val="00DA24E8"/>
    <w:rsid w:val="00DA3196"/>
    <w:rsid w:val="00DA3A87"/>
    <w:rsid w:val="00DB0C7B"/>
    <w:rsid w:val="00DB1B7D"/>
    <w:rsid w:val="00DB57C1"/>
    <w:rsid w:val="00DC0E72"/>
    <w:rsid w:val="00DC7884"/>
    <w:rsid w:val="00DD3472"/>
    <w:rsid w:val="00DD4FEE"/>
    <w:rsid w:val="00DE3935"/>
    <w:rsid w:val="00DF03AB"/>
    <w:rsid w:val="00DF45F2"/>
    <w:rsid w:val="00DF711D"/>
    <w:rsid w:val="00E003BB"/>
    <w:rsid w:val="00E007D9"/>
    <w:rsid w:val="00E05B5D"/>
    <w:rsid w:val="00E07296"/>
    <w:rsid w:val="00E11BC8"/>
    <w:rsid w:val="00E14C9F"/>
    <w:rsid w:val="00E159FF"/>
    <w:rsid w:val="00E16E2D"/>
    <w:rsid w:val="00E2260E"/>
    <w:rsid w:val="00E3178B"/>
    <w:rsid w:val="00E33D26"/>
    <w:rsid w:val="00E357BD"/>
    <w:rsid w:val="00E35DC7"/>
    <w:rsid w:val="00E45624"/>
    <w:rsid w:val="00E478CB"/>
    <w:rsid w:val="00E50899"/>
    <w:rsid w:val="00E51A5A"/>
    <w:rsid w:val="00E51C4B"/>
    <w:rsid w:val="00E5335D"/>
    <w:rsid w:val="00E5613B"/>
    <w:rsid w:val="00E57CA4"/>
    <w:rsid w:val="00E606CB"/>
    <w:rsid w:val="00E6135A"/>
    <w:rsid w:val="00E630FB"/>
    <w:rsid w:val="00E6661F"/>
    <w:rsid w:val="00E6724F"/>
    <w:rsid w:val="00E72D6B"/>
    <w:rsid w:val="00E73043"/>
    <w:rsid w:val="00E74F0F"/>
    <w:rsid w:val="00E76467"/>
    <w:rsid w:val="00E800BC"/>
    <w:rsid w:val="00E804DE"/>
    <w:rsid w:val="00E80CE0"/>
    <w:rsid w:val="00E82ECE"/>
    <w:rsid w:val="00E833E7"/>
    <w:rsid w:val="00E864DA"/>
    <w:rsid w:val="00E9052E"/>
    <w:rsid w:val="00E90C7D"/>
    <w:rsid w:val="00E91A45"/>
    <w:rsid w:val="00E91A8C"/>
    <w:rsid w:val="00E948C9"/>
    <w:rsid w:val="00E96F5D"/>
    <w:rsid w:val="00EA1318"/>
    <w:rsid w:val="00EA2477"/>
    <w:rsid w:val="00EA4EC0"/>
    <w:rsid w:val="00EA6B97"/>
    <w:rsid w:val="00EB144F"/>
    <w:rsid w:val="00EB22D3"/>
    <w:rsid w:val="00EB4134"/>
    <w:rsid w:val="00EB5F58"/>
    <w:rsid w:val="00EC1207"/>
    <w:rsid w:val="00EC4047"/>
    <w:rsid w:val="00ED1F62"/>
    <w:rsid w:val="00EE05E4"/>
    <w:rsid w:val="00EE0FE6"/>
    <w:rsid w:val="00EE1F4F"/>
    <w:rsid w:val="00EE2A23"/>
    <w:rsid w:val="00EE3CB4"/>
    <w:rsid w:val="00EE4BF2"/>
    <w:rsid w:val="00EE69FD"/>
    <w:rsid w:val="00EE6C71"/>
    <w:rsid w:val="00EF24C8"/>
    <w:rsid w:val="00EF2B17"/>
    <w:rsid w:val="00EF4874"/>
    <w:rsid w:val="00EF6779"/>
    <w:rsid w:val="00EF6A30"/>
    <w:rsid w:val="00EF6F13"/>
    <w:rsid w:val="00F002DF"/>
    <w:rsid w:val="00F04388"/>
    <w:rsid w:val="00F0521A"/>
    <w:rsid w:val="00F113A9"/>
    <w:rsid w:val="00F138B3"/>
    <w:rsid w:val="00F14B29"/>
    <w:rsid w:val="00F16FA8"/>
    <w:rsid w:val="00F20D57"/>
    <w:rsid w:val="00F21D97"/>
    <w:rsid w:val="00F22314"/>
    <w:rsid w:val="00F32A05"/>
    <w:rsid w:val="00F34B5F"/>
    <w:rsid w:val="00F34CD7"/>
    <w:rsid w:val="00F44BBE"/>
    <w:rsid w:val="00F462FF"/>
    <w:rsid w:val="00F51084"/>
    <w:rsid w:val="00F55B77"/>
    <w:rsid w:val="00F63654"/>
    <w:rsid w:val="00F63B12"/>
    <w:rsid w:val="00F669C7"/>
    <w:rsid w:val="00F70F50"/>
    <w:rsid w:val="00F71688"/>
    <w:rsid w:val="00F73FFE"/>
    <w:rsid w:val="00F74112"/>
    <w:rsid w:val="00F742D4"/>
    <w:rsid w:val="00F819B9"/>
    <w:rsid w:val="00F8391B"/>
    <w:rsid w:val="00F8528B"/>
    <w:rsid w:val="00F85AA1"/>
    <w:rsid w:val="00F86D7A"/>
    <w:rsid w:val="00F966FF"/>
    <w:rsid w:val="00F96736"/>
    <w:rsid w:val="00F96A73"/>
    <w:rsid w:val="00FA1F7A"/>
    <w:rsid w:val="00FA2EC3"/>
    <w:rsid w:val="00FA3A3B"/>
    <w:rsid w:val="00FA4437"/>
    <w:rsid w:val="00FA743E"/>
    <w:rsid w:val="00FB06F6"/>
    <w:rsid w:val="00FB4533"/>
    <w:rsid w:val="00FB4709"/>
    <w:rsid w:val="00FC2F79"/>
    <w:rsid w:val="00FC359A"/>
    <w:rsid w:val="00FC71B5"/>
    <w:rsid w:val="00FD13AB"/>
    <w:rsid w:val="00FD3123"/>
    <w:rsid w:val="00FD3490"/>
    <w:rsid w:val="00FD496E"/>
    <w:rsid w:val="00FD57E7"/>
    <w:rsid w:val="00FD72DF"/>
    <w:rsid w:val="00FF1F3C"/>
    <w:rsid w:val="00FF25C3"/>
    <w:rsid w:val="382E3AEB"/>
  </w:rsids>
  <m:mathPr>
    <m:mathFont m:val="Calibr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Balloon Text" w:uiPriority="99"/>
    <w:lsdException w:name="Table Grid" w:uiPriority="39"/>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atentStyles>
  <w:style w:type="paragraph" w:default="1" w:styleId="Normal">
    <w:name w:val="Normal"/>
    <w:qFormat/>
    <w:rsid w:val="003B6726"/>
  </w:style>
  <w:style w:type="paragraph" w:styleId="Heading1">
    <w:name w:val="heading 1"/>
    <w:basedOn w:val="Normal"/>
    <w:next w:val="Normal"/>
    <w:link w:val="Heading1Char"/>
    <w:uiPriority w:val="9"/>
    <w:qFormat/>
    <w:rsid w:val="003B6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7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67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B67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B672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B672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B672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B67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B67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B6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67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67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B672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B672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B672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B672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B67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B672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B67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7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7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6726"/>
    <w:rPr>
      <w:rFonts w:eastAsiaTheme="minorEastAsia"/>
      <w:color w:val="5A5A5A" w:themeColor="text1" w:themeTint="A5"/>
      <w:spacing w:val="15"/>
    </w:rPr>
  </w:style>
  <w:style w:type="character" w:styleId="SubtleEmphasis">
    <w:name w:val="Subtle Emphasis"/>
    <w:basedOn w:val="DefaultParagraphFont"/>
    <w:uiPriority w:val="19"/>
    <w:qFormat/>
    <w:rsid w:val="003B6726"/>
    <w:rPr>
      <w:i/>
      <w:iCs/>
      <w:color w:val="404040" w:themeColor="text1" w:themeTint="BF"/>
    </w:rPr>
  </w:style>
  <w:style w:type="character" w:styleId="Emphasis">
    <w:name w:val="Emphasis"/>
    <w:basedOn w:val="DefaultParagraphFont"/>
    <w:uiPriority w:val="20"/>
    <w:qFormat/>
    <w:rsid w:val="003B6726"/>
    <w:rPr>
      <w:i/>
      <w:iCs/>
    </w:rPr>
  </w:style>
  <w:style w:type="character" w:styleId="IntenseEmphasis">
    <w:name w:val="Intense Emphasis"/>
    <w:basedOn w:val="DefaultParagraphFont"/>
    <w:uiPriority w:val="21"/>
    <w:qFormat/>
    <w:rsid w:val="003B6726"/>
    <w:rPr>
      <w:i/>
      <w:iCs/>
      <w:color w:val="5B9BD5" w:themeColor="accent1"/>
    </w:rPr>
  </w:style>
  <w:style w:type="character" w:styleId="Strong">
    <w:name w:val="Strong"/>
    <w:basedOn w:val="DefaultParagraphFont"/>
    <w:uiPriority w:val="22"/>
    <w:qFormat/>
    <w:rsid w:val="003B6726"/>
    <w:rPr>
      <w:b/>
      <w:bCs/>
    </w:rPr>
  </w:style>
  <w:style w:type="paragraph" w:styleId="Quote">
    <w:name w:val="Quote"/>
    <w:basedOn w:val="Normal"/>
    <w:next w:val="Normal"/>
    <w:link w:val="QuoteChar"/>
    <w:uiPriority w:val="29"/>
    <w:qFormat/>
    <w:rsid w:val="003B67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B6726"/>
    <w:rPr>
      <w:i/>
      <w:iCs/>
      <w:color w:val="404040" w:themeColor="text1" w:themeTint="BF"/>
    </w:rPr>
  </w:style>
  <w:style w:type="paragraph" w:styleId="IntenseQuote">
    <w:name w:val="Intense Quote"/>
    <w:basedOn w:val="Normal"/>
    <w:next w:val="Normal"/>
    <w:link w:val="IntenseQuoteChar"/>
    <w:uiPriority w:val="30"/>
    <w:qFormat/>
    <w:rsid w:val="003B672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B6726"/>
    <w:rPr>
      <w:i/>
      <w:iCs/>
      <w:color w:val="5B9BD5" w:themeColor="accent1"/>
    </w:rPr>
  </w:style>
  <w:style w:type="character" w:styleId="SubtleReference">
    <w:name w:val="Subtle Reference"/>
    <w:basedOn w:val="DefaultParagraphFont"/>
    <w:uiPriority w:val="31"/>
    <w:qFormat/>
    <w:rsid w:val="003B6726"/>
    <w:rPr>
      <w:smallCaps/>
      <w:color w:val="5A5A5A" w:themeColor="text1" w:themeTint="A5"/>
    </w:rPr>
  </w:style>
  <w:style w:type="character" w:styleId="IntenseReference">
    <w:name w:val="Intense Reference"/>
    <w:basedOn w:val="DefaultParagraphFont"/>
    <w:uiPriority w:val="32"/>
    <w:qFormat/>
    <w:rsid w:val="003B6726"/>
    <w:rPr>
      <w:b/>
      <w:bCs/>
      <w:smallCaps/>
      <w:color w:val="5B9BD5" w:themeColor="accent1"/>
      <w:spacing w:val="5"/>
    </w:rPr>
  </w:style>
  <w:style w:type="character" w:styleId="BookTitle">
    <w:name w:val="Book Title"/>
    <w:basedOn w:val="DefaultParagraphFont"/>
    <w:uiPriority w:val="33"/>
    <w:qFormat/>
    <w:rsid w:val="003B6726"/>
    <w:rPr>
      <w:b/>
      <w:bCs/>
      <w:i/>
      <w:iCs/>
      <w:spacing w:val="5"/>
    </w:rPr>
  </w:style>
  <w:style w:type="paragraph" w:styleId="ListParagraph">
    <w:name w:val="List Paragraph"/>
    <w:basedOn w:val="Normal"/>
    <w:uiPriority w:val="34"/>
    <w:qFormat/>
    <w:rsid w:val="003B6726"/>
    <w:pPr>
      <w:ind w:left="720"/>
      <w:contextualSpacing/>
    </w:pPr>
  </w:style>
  <w:style w:type="character" w:styleId="Hyperlink">
    <w:name w:val="Hyperlink"/>
    <w:basedOn w:val="DefaultParagraphFont"/>
    <w:uiPriority w:val="99"/>
    <w:unhideWhenUsed/>
    <w:rsid w:val="003B6726"/>
    <w:rPr>
      <w:color w:val="0563C1" w:themeColor="hyperlink"/>
      <w:u w:val="single"/>
    </w:rPr>
  </w:style>
  <w:style w:type="character" w:styleId="FollowedHyperlink">
    <w:name w:val="FollowedHyperlink"/>
    <w:basedOn w:val="DefaultParagraphFont"/>
    <w:uiPriority w:val="99"/>
    <w:unhideWhenUsed/>
    <w:rsid w:val="003B6726"/>
    <w:rPr>
      <w:color w:val="954F72" w:themeColor="followedHyperlink"/>
      <w:u w:val="single"/>
    </w:rPr>
  </w:style>
  <w:style w:type="paragraph" w:styleId="Caption">
    <w:name w:val="caption"/>
    <w:basedOn w:val="Normal"/>
    <w:next w:val="Normal"/>
    <w:uiPriority w:val="35"/>
    <w:unhideWhenUsed/>
    <w:qFormat/>
    <w:rsid w:val="003B6726"/>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309582">
      <w:bodyDiv w:val="1"/>
      <w:marLeft w:val="0"/>
      <w:marRight w:val="0"/>
      <w:marTop w:val="0"/>
      <w:marBottom w:val="0"/>
      <w:divBdr>
        <w:top w:val="none" w:sz="0" w:space="0" w:color="auto"/>
        <w:left w:val="none" w:sz="0" w:space="0" w:color="auto"/>
        <w:bottom w:val="none" w:sz="0" w:space="0" w:color="auto"/>
        <w:right w:val="none" w:sz="0" w:space="0" w:color="auto"/>
      </w:divBdr>
    </w:div>
    <w:div w:id="747845768">
      <w:bodyDiv w:val="1"/>
      <w:marLeft w:val="0"/>
      <w:marRight w:val="0"/>
      <w:marTop w:val="0"/>
      <w:marBottom w:val="0"/>
      <w:divBdr>
        <w:top w:val="none" w:sz="0" w:space="0" w:color="auto"/>
        <w:left w:val="none" w:sz="0" w:space="0" w:color="auto"/>
        <w:bottom w:val="none" w:sz="0" w:space="0" w:color="auto"/>
        <w:right w:val="none" w:sz="0" w:space="0" w:color="auto"/>
      </w:divBdr>
      <w:divsChild>
        <w:div w:id="45565867">
          <w:marLeft w:val="0"/>
          <w:marRight w:val="0"/>
          <w:marTop w:val="0"/>
          <w:marBottom w:val="0"/>
          <w:divBdr>
            <w:top w:val="none" w:sz="0" w:space="0" w:color="auto"/>
            <w:left w:val="none" w:sz="0" w:space="0" w:color="auto"/>
            <w:bottom w:val="none" w:sz="0" w:space="0" w:color="auto"/>
            <w:right w:val="none" w:sz="0" w:space="0" w:color="auto"/>
          </w:divBdr>
          <w:divsChild>
            <w:div w:id="542601474">
              <w:marLeft w:val="0"/>
              <w:marRight w:val="0"/>
              <w:marTop w:val="0"/>
              <w:marBottom w:val="0"/>
              <w:divBdr>
                <w:top w:val="none" w:sz="0" w:space="0" w:color="auto"/>
                <w:left w:val="none" w:sz="0" w:space="0" w:color="auto"/>
                <w:bottom w:val="none" w:sz="0" w:space="0" w:color="auto"/>
                <w:right w:val="none" w:sz="0" w:space="0" w:color="auto"/>
              </w:divBdr>
              <w:divsChild>
                <w:div w:id="1326277666">
                  <w:marLeft w:val="0"/>
                  <w:marRight w:val="0"/>
                  <w:marTop w:val="0"/>
                  <w:marBottom w:val="0"/>
                  <w:divBdr>
                    <w:top w:val="none" w:sz="0" w:space="0" w:color="auto"/>
                    <w:left w:val="none" w:sz="0" w:space="0" w:color="auto"/>
                    <w:bottom w:val="none" w:sz="0" w:space="0" w:color="auto"/>
                    <w:right w:val="none" w:sz="0" w:space="0" w:color="auto"/>
                  </w:divBdr>
                  <w:divsChild>
                    <w:div w:id="450826023">
                      <w:marLeft w:val="0"/>
                      <w:marRight w:val="0"/>
                      <w:marTop w:val="0"/>
                      <w:marBottom w:val="0"/>
                      <w:divBdr>
                        <w:top w:val="none" w:sz="0" w:space="0" w:color="auto"/>
                        <w:left w:val="none" w:sz="0" w:space="0" w:color="auto"/>
                        <w:bottom w:val="none" w:sz="0" w:space="0" w:color="auto"/>
                        <w:right w:val="none" w:sz="0" w:space="0" w:color="auto"/>
                      </w:divBdr>
                      <w:divsChild>
                        <w:div w:id="18635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09636">
          <w:marLeft w:val="0"/>
          <w:marRight w:val="0"/>
          <w:marTop w:val="0"/>
          <w:marBottom w:val="0"/>
          <w:divBdr>
            <w:top w:val="none" w:sz="0" w:space="0" w:color="auto"/>
            <w:left w:val="none" w:sz="0" w:space="0" w:color="auto"/>
            <w:bottom w:val="none" w:sz="0" w:space="0" w:color="auto"/>
            <w:right w:val="none" w:sz="0" w:space="0" w:color="auto"/>
          </w:divBdr>
          <w:divsChild>
            <w:div w:id="7102541">
              <w:marLeft w:val="0"/>
              <w:marRight w:val="0"/>
              <w:marTop w:val="0"/>
              <w:marBottom w:val="0"/>
              <w:divBdr>
                <w:top w:val="none" w:sz="0" w:space="0" w:color="auto"/>
                <w:left w:val="none" w:sz="0" w:space="0" w:color="auto"/>
                <w:bottom w:val="none" w:sz="0" w:space="0" w:color="auto"/>
                <w:right w:val="none" w:sz="0" w:space="0" w:color="auto"/>
              </w:divBdr>
              <w:divsChild>
                <w:div w:id="629408491">
                  <w:marLeft w:val="0"/>
                  <w:marRight w:val="0"/>
                  <w:marTop w:val="0"/>
                  <w:marBottom w:val="0"/>
                  <w:divBdr>
                    <w:top w:val="none" w:sz="0" w:space="0" w:color="auto"/>
                    <w:left w:val="none" w:sz="0" w:space="0" w:color="auto"/>
                    <w:bottom w:val="none" w:sz="0" w:space="0" w:color="auto"/>
                    <w:right w:val="none" w:sz="0" w:space="0" w:color="auto"/>
                  </w:divBdr>
                  <w:divsChild>
                    <w:div w:id="2004164384">
                      <w:marLeft w:val="0"/>
                      <w:marRight w:val="0"/>
                      <w:marTop w:val="0"/>
                      <w:marBottom w:val="0"/>
                      <w:divBdr>
                        <w:top w:val="none" w:sz="0" w:space="0" w:color="auto"/>
                        <w:left w:val="none" w:sz="0" w:space="0" w:color="auto"/>
                        <w:bottom w:val="none" w:sz="0" w:space="0" w:color="auto"/>
                        <w:right w:val="none" w:sz="0" w:space="0" w:color="auto"/>
                      </w:divBdr>
                      <w:divsChild>
                        <w:div w:id="1498111639">
                          <w:marLeft w:val="0"/>
                          <w:marRight w:val="0"/>
                          <w:marTop w:val="0"/>
                          <w:marBottom w:val="0"/>
                          <w:divBdr>
                            <w:top w:val="none" w:sz="0" w:space="0" w:color="auto"/>
                            <w:left w:val="none" w:sz="0" w:space="0" w:color="auto"/>
                            <w:bottom w:val="none" w:sz="0" w:space="0" w:color="auto"/>
                            <w:right w:val="none" w:sz="0" w:space="0" w:color="auto"/>
                          </w:divBdr>
                          <w:divsChild>
                            <w:div w:id="430706494">
                              <w:marLeft w:val="-80"/>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laafws.org/download/core-files/The_Twelve_Concepts_of_SLAA.pdf" TargetMode="External"/><Relationship Id="rId8" Type="http://schemas.openxmlformats.org/officeDocument/2006/relationships/hyperlink" Target="https://slaafws.org/download/core-files/The_Twelve_Traditions_of_SLAA.pdf"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3235</Words>
  <Characters>18443</Characters>
  <Application>Microsoft Macintosh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2019-11-09T06:00:00Z</dcterms:created>
  <dcterms:modified xsi:type="dcterms:W3CDTF">2019-11-09T06:00:00Z</dcterms:modified>
  <cp:version/>
</cp:coreProperties>
</file>